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61" w:rsidRPr="005D51AA" w:rsidRDefault="003B69AD" w:rsidP="003B69AD">
      <w:pPr>
        <w:spacing w:after="0"/>
        <w:jc w:val="center"/>
        <w:rPr>
          <w:rFonts w:ascii="Times New Roman" w:hAnsi="Times New Roman" w:cs="Times New Roman"/>
          <w:b/>
          <w:sz w:val="24"/>
          <w:szCs w:val="24"/>
        </w:rPr>
      </w:pPr>
      <w:r w:rsidRPr="005D51AA">
        <w:rPr>
          <w:rFonts w:ascii="Times New Roman" w:hAnsi="Times New Roman" w:cs="Times New Roman"/>
          <w:b/>
          <w:sz w:val="24"/>
          <w:szCs w:val="24"/>
        </w:rPr>
        <w:t>White Paper</w:t>
      </w:r>
    </w:p>
    <w:p w:rsidR="003B69AD" w:rsidRPr="005D51AA" w:rsidRDefault="005D51AA" w:rsidP="003B69A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Arctic </w:t>
      </w:r>
      <w:r w:rsidR="0067166F">
        <w:rPr>
          <w:rFonts w:ascii="Times New Roman" w:hAnsi="Times New Roman" w:cs="Times New Roman"/>
          <w:b/>
          <w:sz w:val="24"/>
          <w:szCs w:val="24"/>
        </w:rPr>
        <w:t>– Risks, Opportunities, and Control</w:t>
      </w:r>
    </w:p>
    <w:p w:rsidR="00DC54F7" w:rsidRDefault="00DC54F7" w:rsidP="003B69AD">
      <w:pPr>
        <w:rPr>
          <w:rFonts w:ascii="Times New Roman" w:hAnsi="Times New Roman" w:cs="Times New Roman"/>
          <w:b/>
          <w:sz w:val="24"/>
          <w:szCs w:val="24"/>
        </w:rPr>
      </w:pPr>
    </w:p>
    <w:p w:rsidR="005D51AA" w:rsidRPr="0039103C" w:rsidRDefault="005D51AA" w:rsidP="003B69AD">
      <w:pPr>
        <w:rPr>
          <w:rFonts w:ascii="Times New Roman" w:hAnsi="Times New Roman" w:cs="Times New Roman"/>
          <w:sz w:val="24"/>
          <w:szCs w:val="24"/>
        </w:rPr>
      </w:pPr>
      <w:r>
        <w:rPr>
          <w:rFonts w:ascii="Times New Roman" w:hAnsi="Times New Roman" w:cs="Times New Roman"/>
          <w:b/>
          <w:sz w:val="24"/>
          <w:szCs w:val="24"/>
        </w:rPr>
        <w:t>Background</w:t>
      </w:r>
      <w:r w:rsidRPr="005D51AA">
        <w:rPr>
          <w:rFonts w:ascii="Times New Roman" w:hAnsi="Times New Roman" w:cs="Times New Roman"/>
          <w:b/>
          <w:sz w:val="24"/>
          <w:szCs w:val="24"/>
        </w:rPr>
        <w:t xml:space="preserve">:  </w:t>
      </w:r>
      <w:r w:rsidR="00884302" w:rsidRPr="005D51AA">
        <w:rPr>
          <w:rFonts w:ascii="Times New Roman" w:hAnsi="Times New Roman" w:cs="Times New Roman"/>
          <w:b/>
          <w:sz w:val="24"/>
          <w:szCs w:val="24"/>
        </w:rPr>
        <w:t xml:space="preserve"> </w:t>
      </w:r>
      <w:r w:rsidRPr="0039103C">
        <w:rPr>
          <w:rFonts w:ascii="Times New Roman" w:hAnsi="Times New Roman" w:cs="Times New Roman"/>
          <w:sz w:val="24"/>
          <w:szCs w:val="24"/>
        </w:rPr>
        <w:t xml:space="preserve">The Arctic Region remains arguably our last international frontier.  Over the last 20 years climate change, </w:t>
      </w:r>
      <w:r w:rsidR="00EE1E8B" w:rsidRPr="0039103C">
        <w:rPr>
          <w:rFonts w:ascii="Times New Roman" w:hAnsi="Times New Roman" w:cs="Times New Roman"/>
          <w:sz w:val="24"/>
          <w:szCs w:val="24"/>
        </w:rPr>
        <w:t xml:space="preserve">unexplored </w:t>
      </w:r>
      <w:r w:rsidRPr="0039103C">
        <w:rPr>
          <w:rFonts w:ascii="Times New Roman" w:hAnsi="Times New Roman" w:cs="Times New Roman"/>
          <w:sz w:val="24"/>
          <w:szCs w:val="24"/>
        </w:rPr>
        <w:t xml:space="preserve">energy reserves, </w:t>
      </w:r>
      <w:r w:rsidR="00EE1E8B" w:rsidRPr="0039103C">
        <w:rPr>
          <w:rFonts w:ascii="Times New Roman" w:hAnsi="Times New Roman" w:cs="Times New Roman"/>
          <w:sz w:val="24"/>
          <w:szCs w:val="24"/>
        </w:rPr>
        <w:t xml:space="preserve">short </w:t>
      </w:r>
      <w:r w:rsidRPr="0039103C">
        <w:rPr>
          <w:rFonts w:ascii="Times New Roman" w:hAnsi="Times New Roman" w:cs="Times New Roman"/>
          <w:sz w:val="24"/>
          <w:szCs w:val="24"/>
        </w:rPr>
        <w:t xml:space="preserve">transpolar navigation, </w:t>
      </w:r>
      <w:r w:rsidR="00EE1E8B" w:rsidRPr="0039103C">
        <w:rPr>
          <w:rFonts w:ascii="Times New Roman" w:hAnsi="Times New Roman" w:cs="Times New Roman"/>
          <w:sz w:val="24"/>
          <w:szCs w:val="24"/>
        </w:rPr>
        <w:t>eco-</w:t>
      </w:r>
      <w:r w:rsidRPr="0039103C">
        <w:rPr>
          <w:rFonts w:ascii="Times New Roman" w:hAnsi="Times New Roman" w:cs="Times New Roman"/>
          <w:sz w:val="24"/>
          <w:szCs w:val="24"/>
        </w:rPr>
        <w:t xml:space="preserve">tourism, and commerce for indigenous populations </w:t>
      </w:r>
      <w:r w:rsidR="004606B4" w:rsidRPr="0039103C">
        <w:rPr>
          <w:rFonts w:ascii="Times New Roman" w:hAnsi="Times New Roman" w:cs="Times New Roman"/>
          <w:sz w:val="24"/>
          <w:szCs w:val="24"/>
        </w:rPr>
        <w:t>are</w:t>
      </w:r>
      <w:r w:rsidRPr="0039103C">
        <w:rPr>
          <w:rFonts w:ascii="Times New Roman" w:hAnsi="Times New Roman" w:cs="Times New Roman"/>
          <w:sz w:val="24"/>
          <w:szCs w:val="24"/>
        </w:rPr>
        <w:t xml:space="preserve"> taking center stage among stakeholders.   </w:t>
      </w:r>
      <w:r w:rsidR="00DC54F7">
        <w:rPr>
          <w:rFonts w:ascii="Times New Roman" w:hAnsi="Times New Roman" w:cs="Times New Roman"/>
          <w:sz w:val="24"/>
          <w:szCs w:val="24"/>
        </w:rPr>
        <w:t>T</w:t>
      </w:r>
      <w:r w:rsidRPr="0039103C">
        <w:rPr>
          <w:rFonts w:ascii="Times New Roman" w:hAnsi="Times New Roman" w:cs="Times New Roman"/>
          <w:sz w:val="24"/>
          <w:szCs w:val="24"/>
        </w:rPr>
        <w:t xml:space="preserve">his focused international interest in the Arctic has pronounced security implications.  </w:t>
      </w:r>
    </w:p>
    <w:p w:rsidR="00FB624D" w:rsidRPr="0039103C" w:rsidRDefault="008C7325" w:rsidP="008C7325">
      <w:pPr>
        <w:spacing w:before="225" w:after="225"/>
        <w:rPr>
          <w:rFonts w:ascii="Times New Roman" w:hAnsi="Times New Roman" w:cs="Times New Roman"/>
          <w:sz w:val="24"/>
          <w:szCs w:val="24"/>
        </w:rPr>
      </w:pPr>
      <w:r w:rsidRPr="0039103C">
        <w:rPr>
          <w:rFonts w:ascii="Times New Roman" w:hAnsi="Times New Roman" w:cs="Times New Roman"/>
          <w:sz w:val="24"/>
          <w:szCs w:val="24"/>
        </w:rPr>
        <w:t xml:space="preserve">On April 15, 2015, the United States assumes the leadership role of the Arctic Council. </w:t>
      </w:r>
      <w:r w:rsidRPr="0039103C">
        <w:rPr>
          <w:rFonts w:ascii="Times New Roman" w:eastAsia="Times New Roman" w:hAnsi="Times New Roman" w:cs="Times New Roman"/>
          <w:sz w:val="24"/>
          <w:szCs w:val="24"/>
          <w:lang w:val="en-GB"/>
        </w:rPr>
        <w:t>The Arctic Council is the leading intergovernmental forum promoting cooperation, coordination</w:t>
      </w:r>
      <w:r w:rsidR="00DC54F7">
        <w:rPr>
          <w:rFonts w:ascii="Times New Roman" w:eastAsia="Times New Roman" w:hAnsi="Times New Roman" w:cs="Times New Roman"/>
          <w:sz w:val="24"/>
          <w:szCs w:val="24"/>
          <w:lang w:val="en-GB"/>
        </w:rPr>
        <w:t>,</w:t>
      </w:r>
      <w:r w:rsidRPr="0039103C">
        <w:rPr>
          <w:rFonts w:ascii="Times New Roman" w:eastAsia="Times New Roman" w:hAnsi="Times New Roman" w:cs="Times New Roman"/>
          <w:sz w:val="24"/>
          <w:szCs w:val="24"/>
          <w:lang w:val="en-GB"/>
        </w:rPr>
        <w:t xml:space="preserve"> and interaction among the Arctic states, Arctic Indigenous communities</w:t>
      </w:r>
      <w:r w:rsidR="00DC54F7">
        <w:rPr>
          <w:rFonts w:ascii="Times New Roman" w:eastAsia="Times New Roman" w:hAnsi="Times New Roman" w:cs="Times New Roman"/>
          <w:sz w:val="24"/>
          <w:szCs w:val="24"/>
          <w:lang w:val="en-GB"/>
        </w:rPr>
        <w:t>,</w:t>
      </w:r>
      <w:r w:rsidRPr="0039103C">
        <w:rPr>
          <w:rFonts w:ascii="Times New Roman" w:eastAsia="Times New Roman" w:hAnsi="Times New Roman" w:cs="Times New Roman"/>
          <w:sz w:val="24"/>
          <w:szCs w:val="24"/>
          <w:lang w:val="en-GB"/>
        </w:rPr>
        <w:t xml:space="preserve"> and other Arctic inha</w:t>
      </w:r>
      <w:r w:rsidR="00FB624D" w:rsidRPr="0039103C">
        <w:rPr>
          <w:rFonts w:ascii="Times New Roman" w:eastAsia="Times New Roman" w:hAnsi="Times New Roman" w:cs="Times New Roman"/>
          <w:sz w:val="24"/>
          <w:szCs w:val="24"/>
          <w:lang w:val="en-GB"/>
        </w:rPr>
        <w:t>bitants on common Arctic issues</w:t>
      </w:r>
      <w:r w:rsidR="00DC54F7">
        <w:rPr>
          <w:rFonts w:ascii="Times New Roman" w:eastAsia="Times New Roman" w:hAnsi="Times New Roman" w:cs="Times New Roman"/>
          <w:sz w:val="24"/>
          <w:szCs w:val="24"/>
          <w:lang w:val="en-GB"/>
        </w:rPr>
        <w:t>,</w:t>
      </w:r>
      <w:r w:rsidR="00FB624D" w:rsidRPr="0039103C">
        <w:rPr>
          <w:rFonts w:ascii="Times New Roman" w:eastAsia="Times New Roman" w:hAnsi="Times New Roman" w:cs="Times New Roman"/>
          <w:sz w:val="24"/>
          <w:szCs w:val="24"/>
          <w:lang w:val="en-GB"/>
        </w:rPr>
        <w:t xml:space="preserve"> with particular focus upon</w:t>
      </w:r>
      <w:r w:rsidRPr="0039103C">
        <w:rPr>
          <w:rFonts w:ascii="Times New Roman" w:eastAsia="Times New Roman" w:hAnsi="Times New Roman" w:cs="Times New Roman"/>
          <w:sz w:val="24"/>
          <w:szCs w:val="24"/>
          <w:lang w:val="en-GB"/>
        </w:rPr>
        <w:t xml:space="preserve"> sustainable development and environmental protection in the Arctic</w:t>
      </w:r>
      <w:r w:rsidR="004606B4">
        <w:rPr>
          <w:rFonts w:ascii="Times New Roman" w:eastAsia="Times New Roman" w:hAnsi="Times New Roman" w:cs="Times New Roman"/>
          <w:sz w:val="24"/>
          <w:szCs w:val="24"/>
          <w:lang w:val="en-GB"/>
        </w:rPr>
        <w:t>.</w:t>
      </w:r>
      <w:r w:rsidRPr="0039103C">
        <w:rPr>
          <w:rFonts w:ascii="Times New Roman" w:eastAsia="Times New Roman" w:hAnsi="Times New Roman" w:cs="Times New Roman"/>
          <w:sz w:val="24"/>
          <w:szCs w:val="24"/>
          <w:lang w:val="en-GB"/>
        </w:rPr>
        <w:t xml:space="preserve"> </w:t>
      </w:r>
      <w:r w:rsidRPr="0039103C">
        <w:rPr>
          <w:rFonts w:ascii="Times New Roman" w:hAnsi="Times New Roman" w:cs="Times New Roman"/>
          <w:sz w:val="24"/>
          <w:szCs w:val="24"/>
        </w:rPr>
        <w:t xml:space="preserve"> This position rotates every 2 years among the member nations that border the Arctic.  </w:t>
      </w:r>
      <w:r w:rsidR="008D49A8" w:rsidRPr="0039103C">
        <w:rPr>
          <w:rFonts w:ascii="Times New Roman" w:hAnsi="Times New Roman" w:cs="Times New Roman"/>
          <w:sz w:val="24"/>
          <w:szCs w:val="24"/>
        </w:rPr>
        <w:t xml:space="preserve">The Secretary of State is the designated Chair of the Arctic Council for the United States.  </w:t>
      </w:r>
      <w:r w:rsidR="00DC7E92" w:rsidRPr="0039103C">
        <w:rPr>
          <w:rFonts w:ascii="Times New Roman" w:hAnsi="Times New Roman" w:cs="Times New Roman"/>
          <w:sz w:val="24"/>
          <w:szCs w:val="24"/>
        </w:rPr>
        <w:t xml:space="preserve">Admiral Robert </w:t>
      </w:r>
      <w:r w:rsidR="004606B4">
        <w:rPr>
          <w:rFonts w:ascii="Times New Roman" w:hAnsi="Times New Roman" w:cs="Times New Roman"/>
          <w:sz w:val="24"/>
          <w:szCs w:val="24"/>
        </w:rPr>
        <w:t xml:space="preserve">J. </w:t>
      </w:r>
      <w:r w:rsidR="00DC7E92" w:rsidRPr="0039103C">
        <w:rPr>
          <w:rFonts w:ascii="Times New Roman" w:hAnsi="Times New Roman" w:cs="Times New Roman"/>
          <w:sz w:val="24"/>
          <w:szCs w:val="24"/>
        </w:rPr>
        <w:t>Papp (USCG, Retired) is assigned as the US Special Representative for the Arctic</w:t>
      </w:r>
      <w:r w:rsidR="004606B4">
        <w:rPr>
          <w:rFonts w:ascii="Times New Roman" w:hAnsi="Times New Roman" w:cs="Times New Roman"/>
          <w:sz w:val="24"/>
          <w:szCs w:val="24"/>
        </w:rPr>
        <w:t xml:space="preserve"> under US State Department Order</w:t>
      </w:r>
      <w:r w:rsidR="00DC7E92" w:rsidRPr="0039103C">
        <w:rPr>
          <w:rFonts w:ascii="Times New Roman" w:hAnsi="Times New Roman" w:cs="Times New Roman"/>
          <w:sz w:val="24"/>
          <w:szCs w:val="24"/>
        </w:rPr>
        <w:t>.</w:t>
      </w:r>
      <w:r w:rsidR="008D49A8" w:rsidRPr="0039103C">
        <w:rPr>
          <w:rFonts w:ascii="Times New Roman" w:hAnsi="Times New Roman" w:cs="Times New Roman"/>
          <w:sz w:val="24"/>
          <w:szCs w:val="24"/>
        </w:rPr>
        <w:t xml:space="preserve"> </w:t>
      </w:r>
      <w:r w:rsidR="00152A04" w:rsidRPr="0039103C">
        <w:rPr>
          <w:rStyle w:val="FootnoteReference"/>
          <w:rFonts w:ascii="Times New Roman" w:hAnsi="Times New Roman" w:cs="Times New Roman"/>
          <w:sz w:val="24"/>
          <w:szCs w:val="24"/>
        </w:rPr>
        <w:footnoteReference w:id="1"/>
      </w:r>
    </w:p>
    <w:p w:rsidR="008C7325" w:rsidRPr="0039103C" w:rsidRDefault="008C7325" w:rsidP="008C7325">
      <w:pPr>
        <w:spacing w:before="225" w:after="225"/>
        <w:rPr>
          <w:rFonts w:ascii="Times New Roman" w:hAnsi="Times New Roman" w:cs="Times New Roman"/>
          <w:sz w:val="24"/>
          <w:szCs w:val="24"/>
        </w:rPr>
      </w:pPr>
      <w:r w:rsidRPr="0039103C">
        <w:rPr>
          <w:rFonts w:ascii="Times New Roman" w:hAnsi="Times New Roman" w:cs="Times New Roman"/>
          <w:sz w:val="24"/>
          <w:szCs w:val="24"/>
        </w:rPr>
        <w:t>In accordance with the Ottawa Declaration, Canada, The Kingdom of Denmark (Greenland), Finland, Iceland, Norway, The Russian Federation, Sweden, and the United States are permanent members</w:t>
      </w:r>
      <w:r w:rsidR="008D49A8" w:rsidRPr="0039103C">
        <w:rPr>
          <w:rFonts w:ascii="Times New Roman" w:hAnsi="Times New Roman" w:cs="Times New Roman"/>
          <w:sz w:val="24"/>
          <w:szCs w:val="24"/>
        </w:rPr>
        <w:t>. Non-voting observer status belongs to China, South Korea, Germany, the United Kingdom, France, the Netherlands, Poland, Spain, Italy, Japan, Singapore and India.</w:t>
      </w:r>
    </w:p>
    <w:p w:rsidR="002C548F" w:rsidRPr="00501055" w:rsidRDefault="002C548F" w:rsidP="008C7325">
      <w:pPr>
        <w:spacing w:before="225" w:after="225"/>
        <w:rPr>
          <w:rFonts w:ascii="Times New Roman" w:hAnsi="Times New Roman" w:cs="Times New Roman"/>
          <w:b/>
          <w:i/>
          <w:sz w:val="24"/>
          <w:szCs w:val="24"/>
        </w:rPr>
      </w:pPr>
      <w:r w:rsidRPr="00501055">
        <w:rPr>
          <w:rFonts w:ascii="Times New Roman" w:hAnsi="Times New Roman" w:cs="Times New Roman"/>
          <w:b/>
          <w:i/>
          <w:sz w:val="24"/>
          <w:szCs w:val="24"/>
        </w:rPr>
        <w:t>An additional detailed report is attached to this White Paper documenting the events of the 2</w:t>
      </w:r>
      <w:r w:rsidRPr="00501055">
        <w:rPr>
          <w:rFonts w:ascii="Times New Roman" w:hAnsi="Times New Roman" w:cs="Times New Roman"/>
          <w:b/>
          <w:i/>
          <w:sz w:val="24"/>
          <w:szCs w:val="24"/>
          <w:vertAlign w:val="superscript"/>
        </w:rPr>
        <w:t>nd</w:t>
      </w:r>
      <w:r w:rsidRPr="00501055">
        <w:rPr>
          <w:rFonts w:ascii="Times New Roman" w:hAnsi="Times New Roman" w:cs="Times New Roman"/>
          <w:b/>
          <w:i/>
          <w:sz w:val="24"/>
          <w:szCs w:val="24"/>
        </w:rPr>
        <w:t xml:space="preserve"> A</w:t>
      </w:r>
      <w:r w:rsidR="00501055" w:rsidRPr="00501055">
        <w:rPr>
          <w:rFonts w:ascii="Times New Roman" w:hAnsi="Times New Roman" w:cs="Times New Roman"/>
          <w:b/>
          <w:i/>
          <w:sz w:val="24"/>
          <w:szCs w:val="24"/>
        </w:rPr>
        <w:t>rctic Circle Conference</w:t>
      </w:r>
      <w:r w:rsidR="00DC54F7">
        <w:rPr>
          <w:rFonts w:ascii="Times New Roman" w:hAnsi="Times New Roman" w:cs="Times New Roman"/>
          <w:b/>
          <w:i/>
          <w:sz w:val="24"/>
          <w:szCs w:val="24"/>
        </w:rPr>
        <w:t>,</w:t>
      </w:r>
      <w:r w:rsidR="00501055" w:rsidRPr="00501055">
        <w:rPr>
          <w:rFonts w:ascii="Times New Roman" w:hAnsi="Times New Roman" w:cs="Times New Roman"/>
          <w:b/>
          <w:i/>
          <w:sz w:val="24"/>
          <w:szCs w:val="24"/>
        </w:rPr>
        <w:t xml:space="preserve"> </w:t>
      </w:r>
      <w:r w:rsidR="00DC54F7">
        <w:rPr>
          <w:rFonts w:ascii="Times New Roman" w:hAnsi="Times New Roman" w:cs="Times New Roman"/>
          <w:b/>
          <w:i/>
          <w:sz w:val="24"/>
          <w:szCs w:val="24"/>
        </w:rPr>
        <w:t xml:space="preserve">held the </w:t>
      </w:r>
      <w:r w:rsidR="00DC54F7" w:rsidRPr="00501055">
        <w:rPr>
          <w:rFonts w:ascii="Times New Roman" w:hAnsi="Times New Roman" w:cs="Times New Roman"/>
          <w:b/>
          <w:i/>
          <w:sz w:val="24"/>
          <w:szCs w:val="24"/>
        </w:rPr>
        <w:t>last week of October 2014</w:t>
      </w:r>
      <w:r w:rsidR="00DC54F7">
        <w:rPr>
          <w:rFonts w:ascii="Times New Roman" w:hAnsi="Times New Roman" w:cs="Times New Roman"/>
          <w:b/>
          <w:i/>
          <w:sz w:val="24"/>
          <w:szCs w:val="24"/>
        </w:rPr>
        <w:t xml:space="preserve"> </w:t>
      </w:r>
      <w:r w:rsidR="00501055" w:rsidRPr="00501055">
        <w:rPr>
          <w:rFonts w:ascii="Times New Roman" w:hAnsi="Times New Roman" w:cs="Times New Roman"/>
          <w:b/>
          <w:i/>
          <w:sz w:val="24"/>
          <w:szCs w:val="24"/>
        </w:rPr>
        <w:t>in Reykj</w:t>
      </w:r>
      <w:r w:rsidR="007229AF">
        <w:rPr>
          <w:rFonts w:ascii="Times New Roman" w:hAnsi="Times New Roman" w:cs="Times New Roman"/>
          <w:b/>
          <w:i/>
          <w:sz w:val="24"/>
          <w:szCs w:val="24"/>
        </w:rPr>
        <w:t>avik, Iceland</w:t>
      </w:r>
      <w:r w:rsidRPr="00501055">
        <w:rPr>
          <w:rFonts w:ascii="Times New Roman" w:hAnsi="Times New Roman" w:cs="Times New Roman"/>
          <w:b/>
          <w:i/>
          <w:sz w:val="24"/>
          <w:szCs w:val="24"/>
        </w:rPr>
        <w:t>.</w:t>
      </w:r>
    </w:p>
    <w:p w:rsidR="00FB624D" w:rsidRDefault="00666AA4" w:rsidP="008C7325">
      <w:pPr>
        <w:spacing w:before="225" w:after="225"/>
        <w:rPr>
          <w:rFonts w:ascii="Times New Roman" w:hAnsi="Times New Roman" w:cs="Times New Roman"/>
          <w:sz w:val="24"/>
          <w:szCs w:val="24"/>
        </w:rPr>
      </w:pPr>
      <w:r>
        <w:rPr>
          <w:rFonts w:ascii="Times New Roman" w:hAnsi="Times New Roman" w:cs="Times New Roman"/>
          <w:b/>
          <w:sz w:val="24"/>
          <w:szCs w:val="24"/>
        </w:rPr>
        <w:t>Opportunity Discussion</w:t>
      </w:r>
      <w:r w:rsidR="00FB624D">
        <w:rPr>
          <w:rFonts w:ascii="Times New Roman" w:hAnsi="Times New Roman" w:cs="Times New Roman"/>
          <w:b/>
          <w:sz w:val="24"/>
          <w:szCs w:val="24"/>
        </w:rPr>
        <w:t xml:space="preserve">: </w:t>
      </w:r>
      <w:r w:rsidR="00FB624D">
        <w:rPr>
          <w:rFonts w:ascii="Times New Roman" w:hAnsi="Times New Roman" w:cs="Times New Roman"/>
          <w:sz w:val="24"/>
          <w:szCs w:val="24"/>
        </w:rPr>
        <w:t>The US Geological Survey es</w:t>
      </w:r>
      <w:r w:rsidR="007229AF">
        <w:rPr>
          <w:rFonts w:ascii="Times New Roman" w:hAnsi="Times New Roman" w:cs="Times New Roman"/>
          <w:sz w:val="24"/>
          <w:szCs w:val="24"/>
        </w:rPr>
        <w:t>timates that the Arctic holds 18-23</w:t>
      </w:r>
      <w:r w:rsidR="00FB624D">
        <w:rPr>
          <w:rFonts w:ascii="Times New Roman" w:hAnsi="Times New Roman" w:cs="Times New Roman"/>
          <w:sz w:val="24"/>
          <w:szCs w:val="24"/>
        </w:rPr>
        <w:t>% of the untapped oil reserves remaining on the planet.  Alaska and West Siberia are estimated to hold 30% of the worlds remaining g</w:t>
      </w:r>
      <w:r w:rsidR="007229AF">
        <w:rPr>
          <w:rFonts w:ascii="Times New Roman" w:hAnsi="Times New Roman" w:cs="Times New Roman"/>
          <w:sz w:val="24"/>
          <w:szCs w:val="24"/>
        </w:rPr>
        <w:t>as reserves.  Russia has attained</w:t>
      </w:r>
      <w:r w:rsidR="00FB624D">
        <w:rPr>
          <w:rFonts w:ascii="Times New Roman" w:hAnsi="Times New Roman" w:cs="Times New Roman"/>
          <w:sz w:val="24"/>
          <w:szCs w:val="24"/>
        </w:rPr>
        <w:t xml:space="preserve"> strategic deals with Exxon Mobil, Eni, and Statoil for securing up to $500B in investment over the next 30 years.  Shell paid $2.1B for 275 blocks of off-shore drilling</w:t>
      </w:r>
      <w:r w:rsidR="00F10C8F">
        <w:rPr>
          <w:rFonts w:ascii="Times New Roman" w:hAnsi="Times New Roman" w:cs="Times New Roman"/>
          <w:sz w:val="24"/>
          <w:szCs w:val="24"/>
        </w:rPr>
        <w:t xml:space="preserve"> plots northwest of Alaska, but has encountered difficulties in the harsh climates found.  The United States and Norway are building stronger partnerships on Arctic drilling.</w:t>
      </w:r>
      <w:r w:rsidR="00152A04">
        <w:rPr>
          <w:rStyle w:val="FootnoteReference"/>
          <w:rFonts w:ascii="Times New Roman" w:hAnsi="Times New Roman" w:cs="Times New Roman"/>
          <w:sz w:val="24"/>
          <w:szCs w:val="24"/>
        </w:rPr>
        <w:footnoteReference w:id="2"/>
      </w:r>
    </w:p>
    <w:p w:rsidR="00F10C8F" w:rsidRDefault="00F10C8F" w:rsidP="008C7325">
      <w:pPr>
        <w:spacing w:before="225" w:after="225"/>
        <w:rPr>
          <w:rFonts w:ascii="Times New Roman" w:hAnsi="Times New Roman" w:cs="Times New Roman"/>
          <w:sz w:val="24"/>
          <w:szCs w:val="24"/>
        </w:rPr>
      </w:pPr>
      <w:r>
        <w:rPr>
          <w:rFonts w:ascii="Times New Roman" w:hAnsi="Times New Roman" w:cs="Times New Roman"/>
          <w:sz w:val="24"/>
          <w:szCs w:val="24"/>
        </w:rPr>
        <w:t xml:space="preserve">The introduction of pronounced </w:t>
      </w:r>
      <w:r w:rsidR="00666AA4">
        <w:rPr>
          <w:rFonts w:ascii="Times New Roman" w:hAnsi="Times New Roman" w:cs="Times New Roman"/>
          <w:sz w:val="24"/>
          <w:szCs w:val="24"/>
        </w:rPr>
        <w:t>Arctic</w:t>
      </w:r>
      <w:r w:rsidR="007229AF">
        <w:rPr>
          <w:rFonts w:ascii="Times New Roman" w:hAnsi="Times New Roman" w:cs="Times New Roman"/>
          <w:sz w:val="24"/>
          <w:szCs w:val="24"/>
        </w:rPr>
        <w:t xml:space="preserve"> sheet ice melting </w:t>
      </w:r>
      <w:r w:rsidR="0039103C">
        <w:rPr>
          <w:rFonts w:ascii="Times New Roman" w:hAnsi="Times New Roman" w:cs="Times New Roman"/>
          <w:sz w:val="24"/>
          <w:szCs w:val="24"/>
        </w:rPr>
        <w:t>over the past two summers</w:t>
      </w:r>
      <w:r w:rsidR="00666AA4">
        <w:rPr>
          <w:rFonts w:ascii="Times New Roman" w:hAnsi="Times New Roman" w:cs="Times New Roman"/>
          <w:sz w:val="24"/>
          <w:szCs w:val="24"/>
        </w:rPr>
        <w:t xml:space="preserve"> has opened up the potential for at least seasonal trans-polar shipping and also </w:t>
      </w:r>
      <w:r w:rsidR="007229AF">
        <w:rPr>
          <w:rFonts w:ascii="Times New Roman" w:hAnsi="Times New Roman" w:cs="Times New Roman"/>
          <w:sz w:val="24"/>
          <w:szCs w:val="24"/>
        </w:rPr>
        <w:t xml:space="preserve">selected </w:t>
      </w:r>
      <w:r w:rsidR="00666AA4">
        <w:rPr>
          <w:rFonts w:ascii="Times New Roman" w:hAnsi="Times New Roman" w:cs="Times New Roman"/>
          <w:sz w:val="24"/>
          <w:szCs w:val="24"/>
        </w:rPr>
        <w:t>air routes.  The Northwest Passage can cut shipping times between Asia and Europe by up to 3500</w:t>
      </w:r>
      <w:r w:rsidR="0067166F">
        <w:rPr>
          <w:rFonts w:ascii="Times New Roman" w:hAnsi="Times New Roman" w:cs="Times New Roman"/>
          <w:sz w:val="24"/>
          <w:szCs w:val="24"/>
        </w:rPr>
        <w:t>-4500</w:t>
      </w:r>
      <w:r w:rsidR="00666AA4">
        <w:rPr>
          <w:rFonts w:ascii="Times New Roman" w:hAnsi="Times New Roman" w:cs="Times New Roman"/>
          <w:sz w:val="24"/>
          <w:szCs w:val="24"/>
        </w:rPr>
        <w:t xml:space="preserve"> miles.  A French cruise line is preparing for trans-polar cruises during optimal weather and navigation times.</w:t>
      </w:r>
      <w:r w:rsidR="00C82EEA">
        <w:rPr>
          <w:rFonts w:ascii="Times New Roman" w:hAnsi="Times New Roman" w:cs="Times New Roman"/>
          <w:sz w:val="24"/>
          <w:szCs w:val="24"/>
        </w:rPr>
        <w:t xml:space="preserve">  On a more sobering note</w:t>
      </w:r>
      <w:r w:rsidR="00DC54F7">
        <w:rPr>
          <w:rFonts w:ascii="Times New Roman" w:hAnsi="Times New Roman" w:cs="Times New Roman"/>
          <w:sz w:val="24"/>
          <w:szCs w:val="24"/>
        </w:rPr>
        <w:t>,</w:t>
      </w:r>
      <w:r w:rsidR="00C82EEA">
        <w:rPr>
          <w:rFonts w:ascii="Times New Roman" w:hAnsi="Times New Roman" w:cs="Times New Roman"/>
          <w:sz w:val="24"/>
          <w:szCs w:val="24"/>
        </w:rPr>
        <w:t xml:space="preserve"> though</w:t>
      </w:r>
      <w:r w:rsidR="0067166F">
        <w:rPr>
          <w:rFonts w:ascii="Times New Roman" w:hAnsi="Times New Roman" w:cs="Times New Roman"/>
          <w:sz w:val="24"/>
          <w:szCs w:val="24"/>
        </w:rPr>
        <w:t>, only 71 ships carrying 1.4 mill</w:t>
      </w:r>
      <w:r w:rsidR="00B577C0">
        <w:rPr>
          <w:rFonts w:ascii="Times New Roman" w:hAnsi="Times New Roman" w:cs="Times New Roman"/>
          <w:sz w:val="24"/>
          <w:szCs w:val="24"/>
        </w:rPr>
        <w:t>i</w:t>
      </w:r>
      <w:r w:rsidR="0067166F">
        <w:rPr>
          <w:rFonts w:ascii="Times New Roman" w:hAnsi="Times New Roman" w:cs="Times New Roman"/>
          <w:sz w:val="24"/>
          <w:szCs w:val="24"/>
        </w:rPr>
        <w:t>on to</w:t>
      </w:r>
      <w:r w:rsidR="00AD0293">
        <w:rPr>
          <w:rFonts w:ascii="Times New Roman" w:hAnsi="Times New Roman" w:cs="Times New Roman"/>
          <w:sz w:val="24"/>
          <w:szCs w:val="24"/>
        </w:rPr>
        <w:t>n</w:t>
      </w:r>
      <w:r w:rsidR="0067166F">
        <w:rPr>
          <w:rFonts w:ascii="Times New Roman" w:hAnsi="Times New Roman" w:cs="Times New Roman"/>
          <w:sz w:val="24"/>
          <w:szCs w:val="24"/>
        </w:rPr>
        <w:t xml:space="preserve">s of cargo have traversed </w:t>
      </w:r>
      <w:r w:rsidR="0029184C">
        <w:rPr>
          <w:rFonts w:ascii="Times New Roman" w:hAnsi="Times New Roman" w:cs="Times New Roman"/>
          <w:sz w:val="24"/>
          <w:szCs w:val="24"/>
        </w:rPr>
        <w:t>the Arctic northern sea route.</w:t>
      </w:r>
    </w:p>
    <w:p w:rsidR="00666AA4" w:rsidRPr="008A5CB6" w:rsidRDefault="00666AA4" w:rsidP="008C7325">
      <w:pPr>
        <w:spacing w:before="225" w:after="225"/>
        <w:rPr>
          <w:rFonts w:ascii="Times New Roman" w:hAnsi="Times New Roman" w:cs="Times New Roman"/>
          <w:sz w:val="24"/>
          <w:szCs w:val="24"/>
        </w:rPr>
      </w:pPr>
      <w:r w:rsidRPr="008A5CB6">
        <w:rPr>
          <w:rFonts w:ascii="Times New Roman" w:hAnsi="Times New Roman" w:cs="Times New Roman"/>
          <w:sz w:val="24"/>
          <w:szCs w:val="24"/>
        </w:rPr>
        <w:lastRenderedPageBreak/>
        <w:t xml:space="preserve">Greenland </w:t>
      </w:r>
      <w:r w:rsidR="003578F7">
        <w:rPr>
          <w:rFonts w:ascii="Times New Roman" w:hAnsi="Times New Roman" w:cs="Times New Roman"/>
          <w:sz w:val="24"/>
          <w:szCs w:val="24"/>
        </w:rPr>
        <w:t xml:space="preserve">has so far not achieved the </w:t>
      </w:r>
      <w:r w:rsidRPr="008A5CB6">
        <w:rPr>
          <w:rFonts w:ascii="Times New Roman" w:hAnsi="Times New Roman" w:cs="Times New Roman"/>
          <w:sz w:val="24"/>
          <w:szCs w:val="24"/>
        </w:rPr>
        <w:t>great hope</w:t>
      </w:r>
      <w:r w:rsidR="003578F7">
        <w:rPr>
          <w:rFonts w:ascii="Times New Roman" w:hAnsi="Times New Roman" w:cs="Times New Roman"/>
          <w:sz w:val="24"/>
          <w:szCs w:val="24"/>
        </w:rPr>
        <w:t xml:space="preserve"> held</w:t>
      </w:r>
      <w:r w:rsidRPr="008A5CB6">
        <w:rPr>
          <w:rFonts w:ascii="Times New Roman" w:hAnsi="Times New Roman" w:cs="Times New Roman"/>
          <w:sz w:val="24"/>
          <w:szCs w:val="24"/>
        </w:rPr>
        <w:t xml:space="preserve"> for the discovery of precious metals and eastern littoral oil. </w:t>
      </w:r>
      <w:r w:rsidRPr="008A5CB6">
        <w:rPr>
          <w:rFonts w:ascii="Times New Roman" w:eastAsia="Calibri" w:hAnsi="Times New Roman" w:cs="Times New Roman"/>
          <w:sz w:val="24"/>
          <w:szCs w:val="24"/>
        </w:rPr>
        <w:t>The Bank of London is shedding its debt from an exploratory mining operation in Greenland</w:t>
      </w:r>
      <w:r w:rsidR="00DC54F7">
        <w:rPr>
          <w:rFonts w:ascii="Times New Roman" w:eastAsia="Calibri" w:hAnsi="Times New Roman" w:cs="Times New Roman"/>
          <w:sz w:val="24"/>
          <w:szCs w:val="24"/>
        </w:rPr>
        <w:t xml:space="preserve">, which was </w:t>
      </w:r>
      <w:r w:rsidRPr="008A5CB6">
        <w:rPr>
          <w:rFonts w:ascii="Times New Roman" w:eastAsia="Calibri" w:hAnsi="Times New Roman" w:cs="Times New Roman"/>
          <w:sz w:val="24"/>
          <w:szCs w:val="24"/>
        </w:rPr>
        <w:t xml:space="preserve">to </w:t>
      </w:r>
      <w:r w:rsidR="00DC54F7">
        <w:rPr>
          <w:rFonts w:ascii="Times New Roman" w:eastAsia="Calibri" w:hAnsi="Times New Roman" w:cs="Times New Roman"/>
          <w:sz w:val="24"/>
          <w:szCs w:val="24"/>
        </w:rPr>
        <w:t xml:space="preserve">have </w:t>
      </w:r>
      <w:r w:rsidRPr="008A5CB6">
        <w:rPr>
          <w:rFonts w:ascii="Times New Roman" w:eastAsia="Calibri" w:hAnsi="Times New Roman" w:cs="Times New Roman"/>
          <w:sz w:val="24"/>
          <w:szCs w:val="24"/>
        </w:rPr>
        <w:t>be</w:t>
      </w:r>
      <w:r w:rsidR="00DC54F7">
        <w:rPr>
          <w:rFonts w:ascii="Times New Roman" w:eastAsia="Calibri" w:hAnsi="Times New Roman" w:cs="Times New Roman"/>
          <w:sz w:val="24"/>
          <w:szCs w:val="24"/>
        </w:rPr>
        <w:t>en</w:t>
      </w:r>
      <w:r w:rsidRPr="008A5CB6">
        <w:rPr>
          <w:rFonts w:ascii="Times New Roman" w:eastAsia="Calibri" w:hAnsi="Times New Roman" w:cs="Times New Roman"/>
          <w:sz w:val="24"/>
          <w:szCs w:val="24"/>
        </w:rPr>
        <w:t xml:space="preserve"> expanded by Chinese labor.  </w:t>
      </w:r>
      <w:r w:rsidR="003578F7">
        <w:rPr>
          <w:rFonts w:ascii="Times New Roman" w:eastAsia="Calibri" w:hAnsi="Times New Roman" w:cs="Times New Roman"/>
          <w:sz w:val="24"/>
          <w:szCs w:val="24"/>
        </w:rPr>
        <w:t>N</w:t>
      </w:r>
      <w:r w:rsidRPr="008A5CB6">
        <w:rPr>
          <w:rFonts w:ascii="Times New Roman" w:eastAsia="Calibri" w:hAnsi="Times New Roman" w:cs="Times New Roman"/>
          <w:sz w:val="24"/>
          <w:szCs w:val="24"/>
        </w:rPr>
        <w:t xml:space="preserve">o rare earth metals have been </w:t>
      </w:r>
      <w:r w:rsidR="008A5CB6">
        <w:rPr>
          <w:rFonts w:ascii="Times New Roman" w:eastAsia="Calibri" w:hAnsi="Times New Roman" w:cs="Times New Roman"/>
          <w:sz w:val="24"/>
          <w:szCs w:val="24"/>
        </w:rPr>
        <w:t>d</w:t>
      </w:r>
      <w:r w:rsidR="00AD0293" w:rsidRPr="008A5CB6">
        <w:rPr>
          <w:rFonts w:ascii="Times New Roman" w:eastAsia="Calibri" w:hAnsi="Times New Roman" w:cs="Times New Roman"/>
          <w:sz w:val="24"/>
          <w:szCs w:val="24"/>
        </w:rPr>
        <w:t>iscovered</w:t>
      </w:r>
      <w:r w:rsidR="008A5CB6">
        <w:rPr>
          <w:rFonts w:ascii="Times New Roman" w:eastAsia="Calibri" w:hAnsi="Times New Roman" w:cs="Times New Roman"/>
          <w:sz w:val="24"/>
          <w:szCs w:val="24"/>
        </w:rPr>
        <w:t>,</w:t>
      </w:r>
      <w:r w:rsidR="00AD0293" w:rsidRPr="008A5CB6">
        <w:rPr>
          <w:rFonts w:ascii="Times New Roman" w:eastAsia="Calibri" w:hAnsi="Times New Roman" w:cs="Times New Roman"/>
          <w:sz w:val="24"/>
          <w:szCs w:val="24"/>
        </w:rPr>
        <w:t xml:space="preserve"> </w:t>
      </w:r>
      <w:r w:rsidR="0039103C" w:rsidRPr="008A5CB6">
        <w:rPr>
          <w:rFonts w:ascii="Times New Roman" w:eastAsia="Calibri" w:hAnsi="Times New Roman" w:cs="Times New Roman"/>
          <w:sz w:val="24"/>
          <w:szCs w:val="24"/>
        </w:rPr>
        <w:t xml:space="preserve">only low grade iron ore. </w:t>
      </w:r>
      <w:r w:rsidRPr="008A5CB6">
        <w:rPr>
          <w:rFonts w:ascii="Times New Roman" w:eastAsia="Calibri" w:hAnsi="Times New Roman" w:cs="Times New Roman"/>
          <w:sz w:val="24"/>
          <w:szCs w:val="24"/>
        </w:rPr>
        <w:t xml:space="preserve">Additionally, 14 oil drill sites off Greenland’s eastern shore have shown no promise of oil discovery.  </w:t>
      </w:r>
      <w:r w:rsidR="00DC54F7">
        <w:rPr>
          <w:rFonts w:ascii="Times New Roman" w:eastAsia="Calibri" w:hAnsi="Times New Roman" w:cs="Times New Roman"/>
          <w:sz w:val="24"/>
          <w:szCs w:val="24"/>
        </w:rPr>
        <w:t>Overall,</w:t>
      </w:r>
      <w:r w:rsidRPr="008A5CB6">
        <w:rPr>
          <w:rFonts w:ascii="Times New Roman" w:eastAsia="Calibri" w:hAnsi="Times New Roman" w:cs="Times New Roman"/>
          <w:sz w:val="24"/>
          <w:szCs w:val="24"/>
        </w:rPr>
        <w:t xml:space="preserve"> Greenland’s supposed</w:t>
      </w:r>
      <w:r w:rsidR="007229AF">
        <w:rPr>
          <w:rFonts w:ascii="Times New Roman" w:eastAsia="Calibri" w:hAnsi="Times New Roman" w:cs="Times New Roman"/>
          <w:sz w:val="24"/>
          <w:szCs w:val="24"/>
        </w:rPr>
        <w:t xml:space="preserve"> rare</w:t>
      </w:r>
      <w:r w:rsidRPr="008A5CB6">
        <w:rPr>
          <w:rFonts w:ascii="Times New Roman" w:eastAsia="Calibri" w:hAnsi="Times New Roman" w:cs="Times New Roman"/>
          <w:sz w:val="24"/>
          <w:szCs w:val="24"/>
        </w:rPr>
        <w:t xml:space="preserve"> resources have been disappointing.</w:t>
      </w:r>
      <w:r w:rsidR="0039103C" w:rsidRPr="008A5CB6">
        <w:rPr>
          <w:rStyle w:val="FootnoteReference"/>
          <w:rFonts w:ascii="Times New Roman" w:eastAsia="Calibri" w:hAnsi="Times New Roman" w:cs="Times New Roman"/>
          <w:sz w:val="24"/>
          <w:szCs w:val="24"/>
        </w:rPr>
        <w:footnoteReference w:id="3"/>
      </w:r>
    </w:p>
    <w:p w:rsidR="008F284B" w:rsidRDefault="00666AA4" w:rsidP="008C7325">
      <w:pPr>
        <w:spacing w:before="225" w:after="225"/>
        <w:rPr>
          <w:rFonts w:ascii="Times New Roman" w:hAnsi="Times New Roman" w:cs="Times New Roman"/>
          <w:color w:val="000000" w:themeColor="text1"/>
          <w:sz w:val="24"/>
          <w:szCs w:val="24"/>
        </w:rPr>
      </w:pPr>
      <w:r>
        <w:rPr>
          <w:rFonts w:ascii="Times New Roman" w:hAnsi="Times New Roman" w:cs="Times New Roman"/>
          <w:b/>
          <w:sz w:val="24"/>
          <w:szCs w:val="24"/>
        </w:rPr>
        <w:t>Risk Discussion</w:t>
      </w:r>
      <w:r>
        <w:rPr>
          <w:rFonts w:ascii="Times New Roman" w:hAnsi="Times New Roman" w:cs="Times New Roman"/>
          <w:sz w:val="24"/>
          <w:szCs w:val="24"/>
        </w:rPr>
        <w:t xml:space="preserve"> </w:t>
      </w:r>
      <w:r w:rsidR="0012706D" w:rsidRPr="008F284B">
        <w:rPr>
          <w:rFonts w:ascii="Times New Roman" w:hAnsi="Times New Roman" w:cs="Times New Roman"/>
          <w:color w:val="000000" w:themeColor="text1"/>
          <w:sz w:val="24"/>
          <w:szCs w:val="24"/>
        </w:rPr>
        <w:t>Most of the Arctic states are modernizing their military forces in the Arctic. For example, t</w:t>
      </w:r>
      <w:r w:rsidR="008F284B">
        <w:rPr>
          <w:rFonts w:ascii="Times New Roman" w:hAnsi="Times New Roman" w:cs="Times New Roman"/>
          <w:color w:val="000000" w:themeColor="text1"/>
          <w:sz w:val="24"/>
          <w:szCs w:val="24"/>
        </w:rPr>
        <w:t xml:space="preserve">he United States is </w:t>
      </w:r>
      <w:r w:rsidR="0012706D" w:rsidRPr="008F284B">
        <w:rPr>
          <w:rFonts w:ascii="Times New Roman" w:hAnsi="Times New Roman" w:cs="Times New Roman"/>
          <w:color w:val="000000" w:themeColor="text1"/>
          <w:sz w:val="24"/>
          <w:szCs w:val="24"/>
        </w:rPr>
        <w:t>operating its newest class of fast attack submarines in the Arctic and the Russians have begun building a new fleet of nuclear-powered submarines for both fast attack and ballistic missile launching missions. With countries rebuilding the</w:t>
      </w:r>
      <w:r w:rsidR="008F284B">
        <w:rPr>
          <w:rFonts w:ascii="Times New Roman" w:hAnsi="Times New Roman" w:cs="Times New Roman"/>
          <w:color w:val="000000" w:themeColor="text1"/>
          <w:sz w:val="24"/>
          <w:szCs w:val="24"/>
        </w:rPr>
        <w:t>ir Arctic military capabilities, in concert with vague territorial zones, rich natural resource options</w:t>
      </w:r>
      <w:r w:rsidR="006727B6">
        <w:rPr>
          <w:rFonts w:ascii="Times New Roman" w:hAnsi="Times New Roman" w:cs="Times New Roman"/>
          <w:color w:val="000000" w:themeColor="text1"/>
          <w:sz w:val="24"/>
          <w:szCs w:val="24"/>
        </w:rPr>
        <w:t>,</w:t>
      </w:r>
      <w:r w:rsidR="008F284B">
        <w:rPr>
          <w:rFonts w:ascii="Times New Roman" w:hAnsi="Times New Roman" w:cs="Times New Roman"/>
          <w:color w:val="000000" w:themeColor="text1"/>
          <w:sz w:val="24"/>
          <w:szCs w:val="24"/>
        </w:rPr>
        <w:t xml:space="preserve"> and no real enforcement of maritime law in the Arctic, some concern should be given to any Russian attempt to have prime sectors of the Arctic become a “new Crimea”.</w:t>
      </w:r>
      <w:r w:rsidR="0012706D" w:rsidRPr="008F284B">
        <w:rPr>
          <w:rFonts w:ascii="Times New Roman" w:hAnsi="Times New Roman" w:cs="Times New Roman"/>
          <w:color w:val="000000" w:themeColor="text1"/>
          <w:sz w:val="24"/>
          <w:szCs w:val="24"/>
        </w:rPr>
        <w:t xml:space="preserve"> </w:t>
      </w:r>
      <w:r w:rsidR="008F284B">
        <w:rPr>
          <w:rFonts w:ascii="Times New Roman" w:hAnsi="Times New Roman" w:cs="Times New Roman"/>
          <w:color w:val="000000" w:themeColor="text1"/>
          <w:sz w:val="24"/>
          <w:szCs w:val="24"/>
        </w:rPr>
        <w:t xml:space="preserve">This is a particularly acute topic should Russia model its behaviors </w:t>
      </w:r>
      <w:r w:rsidR="00085A7D">
        <w:rPr>
          <w:rFonts w:ascii="Times New Roman" w:hAnsi="Times New Roman" w:cs="Times New Roman"/>
          <w:color w:val="000000" w:themeColor="text1"/>
          <w:sz w:val="24"/>
          <w:szCs w:val="24"/>
        </w:rPr>
        <w:t xml:space="preserve">and the international community levels slow/no response </w:t>
      </w:r>
      <w:r w:rsidR="008F284B">
        <w:rPr>
          <w:rFonts w:ascii="Times New Roman" w:hAnsi="Times New Roman" w:cs="Times New Roman"/>
          <w:color w:val="000000" w:themeColor="text1"/>
          <w:sz w:val="24"/>
          <w:szCs w:val="24"/>
        </w:rPr>
        <w:t>on China’s sovereignty claims in the South China Sea.</w:t>
      </w:r>
    </w:p>
    <w:p w:rsidR="00152A04" w:rsidRDefault="00152A04" w:rsidP="00152A04">
      <w:pPr>
        <w:spacing w:before="225" w:after="225"/>
        <w:rPr>
          <w:rFonts w:ascii="Times New Roman" w:hAnsi="Times New Roman" w:cs="Times New Roman"/>
          <w:sz w:val="24"/>
          <w:szCs w:val="24"/>
        </w:rPr>
      </w:pPr>
      <w:r w:rsidRPr="008F284B">
        <w:rPr>
          <w:rFonts w:ascii="Times New Roman" w:hAnsi="Times New Roman" w:cs="Times New Roman"/>
          <w:color w:val="000000" w:themeColor="text1"/>
          <w:sz w:val="24"/>
          <w:szCs w:val="24"/>
        </w:rPr>
        <w:t>In August o</w:t>
      </w:r>
      <w:r>
        <w:rPr>
          <w:rFonts w:ascii="Times New Roman" w:hAnsi="Times New Roman" w:cs="Times New Roman"/>
          <w:sz w:val="24"/>
          <w:szCs w:val="24"/>
        </w:rPr>
        <w:t>f 2007, two Russian mini-subs planted a Russian fla</w:t>
      </w:r>
      <w:r w:rsidR="00246CD9">
        <w:rPr>
          <w:rFonts w:ascii="Times New Roman" w:hAnsi="Times New Roman" w:cs="Times New Roman"/>
          <w:sz w:val="24"/>
          <w:szCs w:val="24"/>
        </w:rPr>
        <w:t>g on a titanium mast directly</w:t>
      </w:r>
      <w:r>
        <w:rPr>
          <w:rFonts w:ascii="Times New Roman" w:hAnsi="Times New Roman" w:cs="Times New Roman"/>
          <w:sz w:val="24"/>
          <w:szCs w:val="24"/>
        </w:rPr>
        <w:t xml:space="preserve"> be</w:t>
      </w:r>
      <w:r w:rsidR="007229AF">
        <w:rPr>
          <w:rFonts w:ascii="Times New Roman" w:hAnsi="Times New Roman" w:cs="Times New Roman"/>
          <w:sz w:val="24"/>
          <w:szCs w:val="24"/>
        </w:rPr>
        <w:t>low the North Pole.  This was tied to their</w:t>
      </w:r>
      <w:r>
        <w:rPr>
          <w:rFonts w:ascii="Times New Roman" w:hAnsi="Times New Roman" w:cs="Times New Roman"/>
          <w:sz w:val="24"/>
          <w:szCs w:val="24"/>
        </w:rPr>
        <w:t xml:space="preserve"> interpretation of the 1982 UN Convention on the Law of the Sea allowing nations to claim sub terrain beyond 200 nautical miles if they prove that such location is part of their continental shelf.</w:t>
      </w:r>
    </w:p>
    <w:p w:rsidR="009D6A2D" w:rsidRDefault="009D6A2D" w:rsidP="008C7325">
      <w:pPr>
        <w:spacing w:before="225" w:after="2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summer of 2014, Putin broke away from talking about the Ukraine, and indicated that Russia’s future really didn’t lie to its west, but instead in the north.  “Our interests are concentrated in the Arctic.”  “And of course we should pay more attention to issues of development of the Arctic and the strengthening of our position there.”</w:t>
      </w:r>
      <w:r w:rsidR="00152A04">
        <w:rPr>
          <w:rStyle w:val="FootnoteReference"/>
          <w:rFonts w:ascii="Times New Roman" w:hAnsi="Times New Roman" w:cs="Times New Roman"/>
          <w:color w:val="000000" w:themeColor="text1"/>
          <w:sz w:val="24"/>
          <w:szCs w:val="24"/>
        </w:rPr>
        <w:footnoteReference w:id="4"/>
      </w:r>
    </w:p>
    <w:p w:rsidR="0012706D" w:rsidRDefault="008F284B" w:rsidP="008A5CB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Last year </w:t>
      </w:r>
      <w:r w:rsidR="0012706D" w:rsidRPr="0012706D">
        <w:rPr>
          <w:rFonts w:ascii="Times New Roman" w:eastAsia="Calibri" w:hAnsi="Times New Roman" w:cs="Times New Roman"/>
          <w:sz w:val="24"/>
          <w:szCs w:val="24"/>
        </w:rPr>
        <w:t>Norway, Finland</w:t>
      </w:r>
      <w:r>
        <w:rPr>
          <w:rFonts w:ascii="Times New Roman" w:eastAsia="Calibri" w:hAnsi="Times New Roman" w:cs="Times New Roman"/>
          <w:sz w:val="24"/>
          <w:szCs w:val="24"/>
        </w:rPr>
        <w:t>,</w:t>
      </w:r>
      <w:r w:rsidR="0012706D" w:rsidRPr="0012706D">
        <w:rPr>
          <w:rFonts w:ascii="Times New Roman" w:eastAsia="Calibri" w:hAnsi="Times New Roman" w:cs="Times New Roman"/>
          <w:sz w:val="24"/>
          <w:szCs w:val="24"/>
        </w:rPr>
        <w:t xml:space="preserve"> and Sweden</w:t>
      </w:r>
      <w:r w:rsidR="00C82EEA">
        <w:rPr>
          <w:rFonts w:ascii="Times New Roman" w:eastAsia="Calibri" w:hAnsi="Times New Roman" w:cs="Times New Roman"/>
          <w:sz w:val="24"/>
          <w:szCs w:val="24"/>
        </w:rPr>
        <w:t xml:space="preserve"> joined much of the international community to overtly criticize</w:t>
      </w:r>
      <w:r w:rsidR="0012706D" w:rsidRPr="0012706D">
        <w:rPr>
          <w:rFonts w:ascii="Times New Roman" w:eastAsia="Calibri" w:hAnsi="Times New Roman" w:cs="Times New Roman"/>
          <w:sz w:val="24"/>
          <w:szCs w:val="24"/>
        </w:rPr>
        <w:t xml:space="preserve"> Russian representatives and shared their disappointment over Russian violation of international and maritime law by invading Crimea and the Ukraine.</w:t>
      </w:r>
      <w:r>
        <w:rPr>
          <w:rFonts w:ascii="Times New Roman" w:eastAsia="Calibri" w:hAnsi="Times New Roman" w:cs="Times New Roman"/>
          <w:sz w:val="24"/>
          <w:szCs w:val="24"/>
        </w:rPr>
        <w:t xml:space="preserve">  Finland and Sweden now seek NATO membership status.  The </w:t>
      </w:r>
      <w:r w:rsidR="006727B6">
        <w:rPr>
          <w:rFonts w:ascii="Times New Roman" w:eastAsia="Calibri" w:hAnsi="Times New Roman" w:cs="Times New Roman"/>
          <w:sz w:val="24"/>
          <w:szCs w:val="24"/>
        </w:rPr>
        <w:t xml:space="preserve">number </w:t>
      </w:r>
      <w:r>
        <w:rPr>
          <w:rFonts w:ascii="Times New Roman" w:eastAsia="Calibri" w:hAnsi="Times New Roman" w:cs="Times New Roman"/>
          <w:sz w:val="24"/>
          <w:szCs w:val="24"/>
        </w:rPr>
        <w:t xml:space="preserve">of Russian </w:t>
      </w:r>
      <w:r w:rsidR="00085A7D">
        <w:rPr>
          <w:rFonts w:ascii="Times New Roman" w:eastAsia="Calibri" w:hAnsi="Times New Roman" w:cs="Times New Roman"/>
          <w:sz w:val="24"/>
          <w:szCs w:val="24"/>
        </w:rPr>
        <w:t xml:space="preserve">TU-97 </w:t>
      </w:r>
      <w:r>
        <w:rPr>
          <w:rFonts w:ascii="Times New Roman" w:eastAsia="Calibri" w:hAnsi="Times New Roman" w:cs="Times New Roman"/>
          <w:sz w:val="24"/>
          <w:szCs w:val="24"/>
        </w:rPr>
        <w:t>Bear C4ISR over</w:t>
      </w:r>
      <w:r w:rsidR="006727B6">
        <w:rPr>
          <w:rFonts w:ascii="Times New Roman" w:eastAsia="Calibri" w:hAnsi="Times New Roman" w:cs="Times New Roman"/>
          <w:sz w:val="24"/>
          <w:szCs w:val="24"/>
        </w:rPr>
        <w:t>-</w:t>
      </w:r>
      <w:r>
        <w:rPr>
          <w:rFonts w:ascii="Times New Roman" w:eastAsia="Calibri" w:hAnsi="Times New Roman" w:cs="Times New Roman"/>
          <w:sz w:val="24"/>
          <w:szCs w:val="24"/>
        </w:rPr>
        <w:t>flights of Finland’s and Sweden’s waters has gone up exponentially.</w:t>
      </w:r>
      <w:r w:rsidR="0029184C">
        <w:rPr>
          <w:rFonts w:ascii="Times New Roman" w:eastAsia="Calibri" w:hAnsi="Times New Roman" w:cs="Times New Roman"/>
          <w:sz w:val="24"/>
          <w:szCs w:val="24"/>
        </w:rPr>
        <w:t xml:space="preserve">  The bombers are flying C4ISR missions, but could easily be armed to follow through with their primary mission.</w:t>
      </w:r>
      <w:r w:rsidR="00152A04">
        <w:rPr>
          <w:rStyle w:val="FootnoteReference"/>
          <w:rFonts w:ascii="Times New Roman" w:eastAsia="Calibri" w:hAnsi="Times New Roman" w:cs="Times New Roman"/>
          <w:sz w:val="24"/>
          <w:szCs w:val="24"/>
        </w:rPr>
        <w:footnoteReference w:id="5"/>
      </w:r>
    </w:p>
    <w:p w:rsidR="008F284B" w:rsidRDefault="008F284B" w:rsidP="008A5CB6">
      <w:pPr>
        <w:spacing w:after="0"/>
        <w:rPr>
          <w:rFonts w:ascii="Times New Roman" w:eastAsia="Calibri" w:hAnsi="Times New Roman" w:cs="Times New Roman"/>
          <w:sz w:val="24"/>
          <w:szCs w:val="24"/>
        </w:rPr>
      </w:pPr>
    </w:p>
    <w:p w:rsidR="008F284B" w:rsidRDefault="008F284B" w:rsidP="008A5CB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The day after sanctions were placed on Russia for the invasion of Crimea and </w:t>
      </w:r>
      <w:r w:rsidR="007229AF">
        <w:rPr>
          <w:rFonts w:ascii="Times New Roman" w:eastAsia="Calibri" w:hAnsi="Times New Roman" w:cs="Times New Roman"/>
          <w:sz w:val="24"/>
          <w:szCs w:val="24"/>
        </w:rPr>
        <w:t xml:space="preserve">their </w:t>
      </w:r>
      <w:r>
        <w:rPr>
          <w:rFonts w:ascii="Times New Roman" w:eastAsia="Calibri" w:hAnsi="Times New Roman" w:cs="Times New Roman"/>
          <w:sz w:val="24"/>
          <w:szCs w:val="24"/>
        </w:rPr>
        <w:t xml:space="preserve">activities in the Ukraine, President Putin </w:t>
      </w:r>
      <w:r w:rsidR="00573744">
        <w:rPr>
          <w:rFonts w:ascii="Times New Roman" w:eastAsia="Calibri" w:hAnsi="Times New Roman" w:cs="Times New Roman"/>
          <w:sz w:val="24"/>
          <w:szCs w:val="24"/>
        </w:rPr>
        <w:t xml:space="preserve">moved an expeditionary </w:t>
      </w:r>
      <w:r w:rsidR="007229AF">
        <w:rPr>
          <w:rFonts w:ascii="Times New Roman" w:eastAsia="Calibri" w:hAnsi="Times New Roman" w:cs="Times New Roman"/>
          <w:sz w:val="24"/>
          <w:szCs w:val="24"/>
        </w:rPr>
        <w:t xml:space="preserve">naval </w:t>
      </w:r>
      <w:r w:rsidR="00573744">
        <w:rPr>
          <w:rFonts w:ascii="Times New Roman" w:eastAsia="Calibri" w:hAnsi="Times New Roman" w:cs="Times New Roman"/>
          <w:sz w:val="24"/>
          <w:szCs w:val="24"/>
        </w:rPr>
        <w:t>fleet into the Arctic.  The ships were dispatched to deliver personnel, equipment</w:t>
      </w:r>
      <w:r w:rsidR="006727B6">
        <w:rPr>
          <w:rFonts w:ascii="Times New Roman" w:eastAsia="Calibri" w:hAnsi="Times New Roman" w:cs="Times New Roman"/>
          <w:sz w:val="24"/>
          <w:szCs w:val="24"/>
        </w:rPr>
        <w:t>,</w:t>
      </w:r>
      <w:r w:rsidR="00573744">
        <w:rPr>
          <w:rFonts w:ascii="Times New Roman" w:eastAsia="Calibri" w:hAnsi="Times New Roman" w:cs="Times New Roman"/>
          <w:sz w:val="24"/>
          <w:szCs w:val="24"/>
        </w:rPr>
        <w:t xml:space="preserve"> and supplies to the New Siberian Islands</w:t>
      </w:r>
      <w:r w:rsidR="006727B6">
        <w:rPr>
          <w:rFonts w:ascii="Times New Roman" w:eastAsia="Calibri" w:hAnsi="Times New Roman" w:cs="Times New Roman"/>
          <w:sz w:val="24"/>
          <w:szCs w:val="24"/>
        </w:rPr>
        <w:t>,</w:t>
      </w:r>
      <w:r w:rsidR="00573744">
        <w:rPr>
          <w:rFonts w:ascii="Times New Roman" w:eastAsia="Calibri" w:hAnsi="Times New Roman" w:cs="Times New Roman"/>
          <w:sz w:val="24"/>
          <w:szCs w:val="24"/>
        </w:rPr>
        <w:t xml:space="preserve"> where a permanent base is being constructed.  Cent</w:t>
      </w:r>
      <w:r w:rsidR="00F13B7A">
        <w:rPr>
          <w:rFonts w:ascii="Times New Roman" w:eastAsia="Calibri" w:hAnsi="Times New Roman" w:cs="Times New Roman"/>
          <w:sz w:val="24"/>
          <w:szCs w:val="24"/>
        </w:rPr>
        <w:t>ral to this operation are revitalized</w:t>
      </w:r>
      <w:r w:rsidR="00573744">
        <w:rPr>
          <w:rFonts w:ascii="Times New Roman" w:eastAsia="Calibri" w:hAnsi="Times New Roman" w:cs="Times New Roman"/>
          <w:sz w:val="24"/>
          <w:szCs w:val="24"/>
        </w:rPr>
        <w:t xml:space="preserve"> military base</w:t>
      </w:r>
      <w:r w:rsidR="00F13B7A">
        <w:rPr>
          <w:rFonts w:ascii="Times New Roman" w:eastAsia="Calibri" w:hAnsi="Times New Roman" w:cs="Times New Roman"/>
          <w:sz w:val="24"/>
          <w:szCs w:val="24"/>
        </w:rPr>
        <w:t>s</w:t>
      </w:r>
      <w:r w:rsidR="00573744">
        <w:rPr>
          <w:rFonts w:ascii="Times New Roman" w:eastAsia="Calibri" w:hAnsi="Times New Roman" w:cs="Times New Roman"/>
          <w:sz w:val="24"/>
          <w:szCs w:val="24"/>
        </w:rPr>
        <w:t xml:space="preserve"> at </w:t>
      </w:r>
      <w:proofErr w:type="spellStart"/>
      <w:r w:rsidR="00573744">
        <w:rPr>
          <w:rFonts w:ascii="Times New Roman" w:eastAsia="Calibri" w:hAnsi="Times New Roman" w:cs="Times New Roman"/>
          <w:sz w:val="24"/>
          <w:szCs w:val="24"/>
        </w:rPr>
        <w:lastRenderedPageBreak/>
        <w:t>Kotelny</w:t>
      </w:r>
      <w:proofErr w:type="spellEnd"/>
      <w:r w:rsidR="00F13B7A">
        <w:rPr>
          <w:rFonts w:ascii="Times New Roman" w:eastAsia="Calibri" w:hAnsi="Times New Roman" w:cs="Times New Roman"/>
          <w:sz w:val="24"/>
          <w:szCs w:val="24"/>
        </w:rPr>
        <w:t xml:space="preserve"> and </w:t>
      </w:r>
      <w:proofErr w:type="spellStart"/>
      <w:r w:rsidR="0067166F">
        <w:rPr>
          <w:rFonts w:ascii="Times New Roman" w:eastAsia="Calibri" w:hAnsi="Times New Roman" w:cs="Times New Roman"/>
          <w:sz w:val="24"/>
          <w:szCs w:val="24"/>
        </w:rPr>
        <w:t>Wrangel</w:t>
      </w:r>
      <w:proofErr w:type="spellEnd"/>
      <w:r w:rsidR="0067166F">
        <w:rPr>
          <w:rFonts w:ascii="Times New Roman" w:eastAsia="Calibri" w:hAnsi="Times New Roman" w:cs="Times New Roman"/>
          <w:sz w:val="24"/>
          <w:szCs w:val="24"/>
        </w:rPr>
        <w:t xml:space="preserve"> Islands, whic</w:t>
      </w:r>
      <w:r w:rsidR="00F13B7A">
        <w:rPr>
          <w:rFonts w:ascii="Times New Roman" w:eastAsia="Calibri" w:hAnsi="Times New Roman" w:cs="Times New Roman"/>
          <w:sz w:val="24"/>
          <w:szCs w:val="24"/>
        </w:rPr>
        <w:t>h were abandoned in 1993</w:t>
      </w:r>
      <w:r w:rsidR="00573744">
        <w:rPr>
          <w:rFonts w:ascii="Times New Roman" w:eastAsia="Calibri" w:hAnsi="Times New Roman" w:cs="Times New Roman"/>
          <w:sz w:val="24"/>
          <w:szCs w:val="24"/>
        </w:rPr>
        <w:t>. Kotelny now has an airbase and is permanent home of the 99</w:t>
      </w:r>
      <w:r w:rsidR="00573744" w:rsidRPr="00573744">
        <w:rPr>
          <w:rFonts w:ascii="Times New Roman" w:eastAsia="Calibri" w:hAnsi="Times New Roman" w:cs="Times New Roman"/>
          <w:sz w:val="24"/>
          <w:szCs w:val="24"/>
          <w:vertAlign w:val="superscript"/>
        </w:rPr>
        <w:t>th</w:t>
      </w:r>
      <w:r w:rsidR="00573744">
        <w:rPr>
          <w:rFonts w:ascii="Times New Roman" w:eastAsia="Calibri" w:hAnsi="Times New Roman" w:cs="Times New Roman"/>
          <w:sz w:val="24"/>
          <w:szCs w:val="24"/>
        </w:rPr>
        <w:t xml:space="preserve"> Arctic Tactical Group. </w:t>
      </w:r>
      <w:r w:rsidR="0067166F">
        <w:rPr>
          <w:rFonts w:ascii="Times New Roman" w:eastAsia="Calibri" w:hAnsi="Times New Roman" w:cs="Times New Roman"/>
          <w:sz w:val="24"/>
          <w:szCs w:val="24"/>
        </w:rPr>
        <w:t xml:space="preserve"> Next year another new air base will be commissioned at Ca</w:t>
      </w:r>
      <w:r w:rsidR="008A5CB6">
        <w:rPr>
          <w:rFonts w:ascii="Times New Roman" w:eastAsia="Calibri" w:hAnsi="Times New Roman" w:cs="Times New Roman"/>
          <w:sz w:val="24"/>
          <w:szCs w:val="24"/>
        </w:rPr>
        <w:t xml:space="preserve">pe </w:t>
      </w:r>
      <w:r w:rsidR="0067166F">
        <w:rPr>
          <w:rFonts w:ascii="Times New Roman" w:eastAsia="Calibri" w:hAnsi="Times New Roman" w:cs="Times New Roman"/>
          <w:sz w:val="24"/>
          <w:szCs w:val="24"/>
        </w:rPr>
        <w:t xml:space="preserve">Schmidt. </w:t>
      </w:r>
      <w:r w:rsidR="0029184C">
        <w:rPr>
          <w:rFonts w:ascii="Times New Roman" w:eastAsia="Calibri" w:hAnsi="Times New Roman" w:cs="Times New Roman"/>
          <w:sz w:val="24"/>
          <w:szCs w:val="24"/>
        </w:rPr>
        <w:t>Additionally, an expanded airstrip at Novaya Zemlya can now accommodate fighters suppo</w:t>
      </w:r>
      <w:r w:rsidR="00F13B7A">
        <w:rPr>
          <w:rFonts w:ascii="Times New Roman" w:eastAsia="Calibri" w:hAnsi="Times New Roman" w:cs="Times New Roman"/>
          <w:sz w:val="24"/>
          <w:szCs w:val="24"/>
        </w:rPr>
        <w:t>rting the Northern Fleet</w:t>
      </w:r>
      <w:r w:rsidR="0029184C">
        <w:rPr>
          <w:rFonts w:ascii="Times New Roman" w:eastAsia="Calibri" w:hAnsi="Times New Roman" w:cs="Times New Roman"/>
          <w:sz w:val="24"/>
          <w:szCs w:val="24"/>
        </w:rPr>
        <w:t>. These</w:t>
      </w:r>
      <w:r w:rsidR="00573744">
        <w:rPr>
          <w:rFonts w:ascii="Times New Roman" w:eastAsia="Calibri" w:hAnsi="Times New Roman" w:cs="Times New Roman"/>
          <w:sz w:val="24"/>
          <w:szCs w:val="24"/>
        </w:rPr>
        <w:t xml:space="preserve"> move</w:t>
      </w:r>
      <w:r w:rsidR="0029184C">
        <w:rPr>
          <w:rFonts w:ascii="Times New Roman" w:eastAsia="Calibri" w:hAnsi="Times New Roman" w:cs="Times New Roman"/>
          <w:sz w:val="24"/>
          <w:szCs w:val="24"/>
        </w:rPr>
        <w:t>s have</w:t>
      </w:r>
      <w:r w:rsidR="00573744">
        <w:rPr>
          <w:rFonts w:ascii="Times New Roman" w:eastAsia="Calibri" w:hAnsi="Times New Roman" w:cs="Times New Roman"/>
          <w:sz w:val="24"/>
          <w:szCs w:val="24"/>
        </w:rPr>
        <w:t xml:space="preserve"> prompted serious criticism from Canada.</w:t>
      </w:r>
    </w:p>
    <w:p w:rsidR="00085A7D" w:rsidRDefault="00085A7D" w:rsidP="0012706D">
      <w:pPr>
        <w:spacing w:after="0" w:line="240" w:lineRule="auto"/>
        <w:rPr>
          <w:rFonts w:ascii="Times New Roman" w:eastAsia="Calibri" w:hAnsi="Times New Roman" w:cs="Times New Roman"/>
          <w:sz w:val="24"/>
          <w:szCs w:val="24"/>
        </w:rPr>
      </w:pPr>
    </w:p>
    <w:p w:rsidR="00C82EEA" w:rsidRDefault="00085A7D" w:rsidP="008A5CB6">
      <w:pPr>
        <w:spacing w:after="0"/>
        <w:rPr>
          <w:rFonts w:ascii="Times New Roman" w:eastAsia="Calibri" w:hAnsi="Times New Roman" w:cs="Times New Roman"/>
          <w:sz w:val="24"/>
          <w:szCs w:val="24"/>
        </w:rPr>
      </w:pPr>
      <w:r>
        <w:rPr>
          <w:rFonts w:ascii="Times New Roman" w:eastAsia="Calibri" w:hAnsi="Times New Roman" w:cs="Times New Roman"/>
          <w:sz w:val="24"/>
          <w:szCs w:val="24"/>
        </w:rPr>
        <w:t>In addition to Kotelny, the Russian No</w:t>
      </w:r>
      <w:r w:rsidR="0067166F">
        <w:rPr>
          <w:rFonts w:ascii="Times New Roman" w:eastAsia="Calibri" w:hAnsi="Times New Roman" w:cs="Times New Roman"/>
          <w:sz w:val="24"/>
          <w:szCs w:val="24"/>
        </w:rPr>
        <w:t>r</w:t>
      </w:r>
      <w:r>
        <w:rPr>
          <w:rFonts w:ascii="Times New Roman" w:eastAsia="Calibri" w:hAnsi="Times New Roman" w:cs="Times New Roman"/>
          <w:sz w:val="24"/>
          <w:szCs w:val="24"/>
        </w:rPr>
        <w:t xml:space="preserve">thern Fleet has expanded operations from the Russian town of Alakurtti, Murmansk, which is 50km from the Finnish border.  </w:t>
      </w:r>
      <w:r w:rsidR="0067166F">
        <w:rPr>
          <w:rFonts w:ascii="Times New Roman" w:eastAsia="Calibri" w:hAnsi="Times New Roman" w:cs="Times New Roman"/>
          <w:sz w:val="24"/>
          <w:szCs w:val="24"/>
        </w:rPr>
        <w:t xml:space="preserve">Large portions of the rest of the Northern Fleet are expected there soon, but not the full complement of 39 ships </w:t>
      </w:r>
      <w:r w:rsidR="004606B4">
        <w:rPr>
          <w:rFonts w:ascii="Times New Roman" w:eastAsia="Calibri" w:hAnsi="Times New Roman" w:cs="Times New Roman"/>
          <w:sz w:val="24"/>
          <w:szCs w:val="24"/>
        </w:rPr>
        <w:t xml:space="preserve">and </w:t>
      </w:r>
      <w:r w:rsidR="0067166F">
        <w:rPr>
          <w:rFonts w:ascii="Times New Roman" w:eastAsia="Calibri" w:hAnsi="Times New Roman" w:cs="Times New Roman"/>
          <w:sz w:val="24"/>
          <w:szCs w:val="24"/>
        </w:rPr>
        <w:t xml:space="preserve">45 </w:t>
      </w:r>
    </w:p>
    <w:p w:rsidR="00085A7D" w:rsidRPr="0012706D" w:rsidRDefault="0067166F" w:rsidP="008A5CB6">
      <w:pPr>
        <w:spacing w:after="0"/>
        <w:rPr>
          <w:rFonts w:ascii="Times New Roman" w:eastAsia="Calibri" w:hAnsi="Times New Roman" w:cs="Times New Roman"/>
          <w:sz w:val="24"/>
          <w:szCs w:val="24"/>
        </w:rPr>
      </w:pPr>
      <w:r>
        <w:rPr>
          <w:rFonts w:ascii="Times New Roman" w:eastAsia="Calibri" w:hAnsi="Times New Roman" w:cs="Times New Roman"/>
          <w:sz w:val="24"/>
          <w:szCs w:val="24"/>
        </w:rPr>
        <w:t>submarines</w:t>
      </w:r>
      <w:r w:rsidR="004606B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Instead</w:t>
      </w:r>
      <w:r w:rsidR="006727B6">
        <w:rPr>
          <w:rFonts w:ascii="Times New Roman" w:eastAsia="Calibri" w:hAnsi="Times New Roman" w:cs="Times New Roman"/>
          <w:sz w:val="24"/>
          <w:szCs w:val="24"/>
        </w:rPr>
        <w:t>,</w:t>
      </w:r>
      <w:r>
        <w:rPr>
          <w:rFonts w:ascii="Times New Roman" w:eastAsia="Calibri" w:hAnsi="Times New Roman" w:cs="Times New Roman"/>
          <w:sz w:val="24"/>
          <w:szCs w:val="24"/>
        </w:rPr>
        <w:t xml:space="preserve"> it is the new garrison for the </w:t>
      </w:r>
      <w:r w:rsidR="007229AF">
        <w:rPr>
          <w:rFonts w:ascii="Times New Roman" w:eastAsia="Calibri" w:hAnsi="Times New Roman" w:cs="Times New Roman"/>
          <w:sz w:val="24"/>
          <w:szCs w:val="24"/>
        </w:rPr>
        <w:t xml:space="preserve">new </w:t>
      </w:r>
      <w:r w:rsidRPr="007229AF">
        <w:rPr>
          <w:rFonts w:ascii="Times New Roman" w:eastAsia="Calibri" w:hAnsi="Times New Roman" w:cs="Times New Roman"/>
          <w:b/>
          <w:i/>
          <w:sz w:val="24"/>
          <w:szCs w:val="24"/>
        </w:rPr>
        <w:t>Russian Arctic Command</w:t>
      </w:r>
      <w:r w:rsidR="006727B6">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0D2F14">
        <w:rPr>
          <w:rFonts w:ascii="Times New Roman" w:eastAsia="Calibri" w:hAnsi="Times New Roman" w:cs="Times New Roman"/>
          <w:sz w:val="24"/>
          <w:szCs w:val="24"/>
        </w:rPr>
        <w:t xml:space="preserve">formally known as the </w:t>
      </w:r>
      <w:r w:rsidR="000D2F14" w:rsidRPr="000D2F14">
        <w:rPr>
          <w:rFonts w:ascii="Times New Roman" w:eastAsia="Calibri" w:hAnsi="Times New Roman" w:cs="Times New Roman"/>
          <w:b/>
          <w:i/>
          <w:sz w:val="24"/>
          <w:szCs w:val="24"/>
        </w:rPr>
        <w:t>Northern Fleet-Unified Strategic Command</w:t>
      </w:r>
      <w:r w:rsidR="006727B6">
        <w:rPr>
          <w:rFonts w:ascii="Times New Roman" w:eastAsia="Calibri" w:hAnsi="Times New Roman" w:cs="Times New Roman"/>
          <w:b/>
          <w:sz w:val="24"/>
          <w:szCs w:val="24"/>
        </w:rPr>
        <w:t>,</w:t>
      </w:r>
      <w:r w:rsidR="000D2F14">
        <w:rPr>
          <w:rFonts w:ascii="Times New Roman" w:eastAsia="Calibri" w:hAnsi="Times New Roman" w:cs="Times New Roman"/>
          <w:sz w:val="24"/>
          <w:szCs w:val="24"/>
        </w:rPr>
        <w:t xml:space="preserve"> </w:t>
      </w:r>
      <w:r>
        <w:rPr>
          <w:rFonts w:ascii="Times New Roman" w:eastAsia="Calibri" w:hAnsi="Times New Roman" w:cs="Times New Roman"/>
          <w:sz w:val="24"/>
          <w:szCs w:val="24"/>
        </w:rPr>
        <w:t>with 3000 Arctic-trained ground troops</w:t>
      </w:r>
      <w:r w:rsidR="00F13B7A">
        <w:rPr>
          <w:rFonts w:ascii="Times New Roman" w:eastAsia="Calibri" w:hAnsi="Times New Roman" w:cs="Times New Roman"/>
          <w:sz w:val="24"/>
          <w:szCs w:val="24"/>
        </w:rPr>
        <w:t xml:space="preserve"> and another 3000 </w:t>
      </w:r>
      <w:r w:rsidR="006727B6">
        <w:rPr>
          <w:rFonts w:ascii="Times New Roman" w:eastAsia="Calibri" w:hAnsi="Times New Roman" w:cs="Times New Roman"/>
          <w:sz w:val="24"/>
          <w:szCs w:val="24"/>
        </w:rPr>
        <w:t xml:space="preserve">that </w:t>
      </w:r>
      <w:r w:rsidR="00F13B7A">
        <w:rPr>
          <w:rFonts w:ascii="Times New Roman" w:eastAsia="Calibri" w:hAnsi="Times New Roman" w:cs="Times New Roman"/>
          <w:sz w:val="24"/>
          <w:szCs w:val="24"/>
        </w:rPr>
        <w:t>are expected to arrive this summer</w:t>
      </w:r>
      <w:r>
        <w:rPr>
          <w:rFonts w:ascii="Times New Roman" w:eastAsia="Calibri" w:hAnsi="Times New Roman" w:cs="Times New Roman"/>
          <w:sz w:val="24"/>
          <w:szCs w:val="24"/>
        </w:rPr>
        <w:t>.</w:t>
      </w:r>
      <w:r w:rsidR="0029184C">
        <w:rPr>
          <w:rFonts w:ascii="Times New Roman" w:eastAsia="Calibri" w:hAnsi="Times New Roman" w:cs="Times New Roman"/>
          <w:sz w:val="24"/>
          <w:szCs w:val="24"/>
        </w:rPr>
        <w:t xml:space="preserve">  </w:t>
      </w:r>
      <w:r w:rsidR="009D6A2D">
        <w:rPr>
          <w:rFonts w:ascii="Times New Roman" w:eastAsia="Calibri" w:hAnsi="Times New Roman" w:cs="Times New Roman"/>
          <w:sz w:val="24"/>
          <w:szCs w:val="24"/>
        </w:rPr>
        <w:t xml:space="preserve">Russia maintains a fleet </w:t>
      </w:r>
      <w:r w:rsidR="006727B6">
        <w:rPr>
          <w:rFonts w:ascii="Times New Roman" w:eastAsia="Calibri" w:hAnsi="Times New Roman" w:cs="Times New Roman"/>
          <w:sz w:val="24"/>
          <w:szCs w:val="24"/>
        </w:rPr>
        <w:t xml:space="preserve">of </w:t>
      </w:r>
      <w:r w:rsidR="009D6A2D">
        <w:rPr>
          <w:rFonts w:ascii="Times New Roman" w:eastAsia="Calibri" w:hAnsi="Times New Roman" w:cs="Times New Roman"/>
          <w:sz w:val="24"/>
          <w:szCs w:val="24"/>
        </w:rPr>
        <w:t xml:space="preserve">4 nuclear powered icebreakers that cost about $120K per day to operate.  </w:t>
      </w:r>
      <w:r w:rsidR="0029184C">
        <w:rPr>
          <w:rFonts w:ascii="Times New Roman" w:eastAsia="Calibri" w:hAnsi="Times New Roman" w:cs="Times New Roman"/>
          <w:sz w:val="24"/>
          <w:szCs w:val="24"/>
        </w:rPr>
        <w:t xml:space="preserve">Russia feels that they have to move to the Arctic </w:t>
      </w:r>
      <w:r w:rsidR="004606B4">
        <w:rPr>
          <w:rFonts w:ascii="Times New Roman" w:eastAsia="Calibri" w:hAnsi="Times New Roman" w:cs="Times New Roman"/>
          <w:sz w:val="24"/>
          <w:szCs w:val="24"/>
        </w:rPr>
        <w:t>Ocean</w:t>
      </w:r>
      <w:r w:rsidR="0029184C">
        <w:rPr>
          <w:rFonts w:ascii="Times New Roman" w:eastAsia="Calibri" w:hAnsi="Times New Roman" w:cs="Times New Roman"/>
          <w:sz w:val="24"/>
          <w:szCs w:val="24"/>
        </w:rPr>
        <w:t xml:space="preserve"> to secure their energy future and to protect the economic interests of their country.  The Russians intend to </w:t>
      </w:r>
      <w:r w:rsidR="00F13B7A">
        <w:rPr>
          <w:rFonts w:ascii="Times New Roman" w:eastAsia="Calibri" w:hAnsi="Times New Roman" w:cs="Times New Roman"/>
          <w:sz w:val="24"/>
          <w:szCs w:val="24"/>
        </w:rPr>
        <w:t>“</w:t>
      </w:r>
      <w:r w:rsidR="0029184C">
        <w:rPr>
          <w:rFonts w:ascii="Times New Roman" w:eastAsia="Calibri" w:hAnsi="Times New Roman" w:cs="Times New Roman"/>
          <w:sz w:val="24"/>
          <w:szCs w:val="24"/>
        </w:rPr>
        <w:t>homestead</w:t>
      </w:r>
      <w:r w:rsidR="00867367">
        <w:rPr>
          <w:rFonts w:ascii="Times New Roman" w:eastAsia="Calibri" w:hAnsi="Times New Roman" w:cs="Times New Roman"/>
          <w:sz w:val="24"/>
          <w:szCs w:val="24"/>
        </w:rPr>
        <w:t>,</w:t>
      </w:r>
      <w:r w:rsidR="00F13B7A">
        <w:rPr>
          <w:rFonts w:ascii="Times New Roman" w:eastAsia="Calibri" w:hAnsi="Times New Roman" w:cs="Times New Roman"/>
          <w:sz w:val="24"/>
          <w:szCs w:val="24"/>
        </w:rPr>
        <w:t>”</w:t>
      </w:r>
      <w:r w:rsidR="0029184C">
        <w:rPr>
          <w:rFonts w:ascii="Times New Roman" w:eastAsia="Calibri" w:hAnsi="Times New Roman" w:cs="Times New Roman"/>
          <w:sz w:val="24"/>
          <w:szCs w:val="24"/>
        </w:rPr>
        <w:t xml:space="preserve"> realizing that global energy supplies will again favor their </w:t>
      </w:r>
      <w:r w:rsidR="00F13B7A">
        <w:rPr>
          <w:rFonts w:ascii="Times New Roman" w:eastAsia="Calibri" w:hAnsi="Times New Roman" w:cs="Times New Roman"/>
          <w:sz w:val="24"/>
          <w:szCs w:val="24"/>
        </w:rPr>
        <w:t xml:space="preserve">geographical </w:t>
      </w:r>
      <w:r w:rsidR="0029184C">
        <w:rPr>
          <w:rFonts w:ascii="Times New Roman" w:eastAsia="Calibri" w:hAnsi="Times New Roman" w:cs="Times New Roman"/>
          <w:sz w:val="24"/>
          <w:szCs w:val="24"/>
        </w:rPr>
        <w:t>posture someday.</w:t>
      </w:r>
      <w:r w:rsidR="00152A04">
        <w:rPr>
          <w:rStyle w:val="FootnoteReference"/>
          <w:rFonts w:ascii="Times New Roman" w:eastAsia="Calibri" w:hAnsi="Times New Roman" w:cs="Times New Roman"/>
          <w:sz w:val="24"/>
          <w:szCs w:val="24"/>
        </w:rPr>
        <w:footnoteReference w:id="6"/>
      </w:r>
    </w:p>
    <w:p w:rsidR="0012706D" w:rsidRPr="0012706D" w:rsidRDefault="0012706D" w:rsidP="008A5CB6">
      <w:pPr>
        <w:pStyle w:val="ListParagraph"/>
        <w:spacing w:after="0"/>
        <w:rPr>
          <w:rFonts w:ascii="Times New Roman" w:eastAsia="Calibri" w:hAnsi="Times New Roman" w:cs="Times New Roman"/>
          <w:sz w:val="24"/>
          <w:szCs w:val="24"/>
        </w:rPr>
      </w:pPr>
    </w:p>
    <w:p w:rsidR="0012706D" w:rsidRDefault="00867367" w:rsidP="008A5CB6">
      <w:pPr>
        <w:spacing w:after="0"/>
        <w:rPr>
          <w:rFonts w:ascii="Times New Roman" w:eastAsia="Calibri" w:hAnsi="Times New Roman" w:cs="Times New Roman"/>
          <w:sz w:val="24"/>
          <w:szCs w:val="24"/>
        </w:rPr>
      </w:pPr>
      <w:r>
        <w:rPr>
          <w:rFonts w:ascii="Times New Roman" w:eastAsia="Calibri" w:hAnsi="Times New Roman" w:cs="Times New Roman"/>
          <w:sz w:val="24"/>
          <w:szCs w:val="24"/>
        </w:rPr>
        <w:t>Per discussions</w:t>
      </w:r>
      <w:r w:rsidR="0012706D" w:rsidRPr="0012706D">
        <w:rPr>
          <w:rFonts w:ascii="Times New Roman" w:eastAsia="Calibri" w:hAnsi="Times New Roman" w:cs="Times New Roman"/>
          <w:sz w:val="24"/>
          <w:szCs w:val="24"/>
        </w:rPr>
        <w:t xml:space="preserve"> </w:t>
      </w:r>
      <w:r>
        <w:rPr>
          <w:rFonts w:ascii="Times New Roman" w:eastAsia="Calibri" w:hAnsi="Times New Roman" w:cs="Times New Roman"/>
          <w:sz w:val="24"/>
          <w:szCs w:val="24"/>
        </w:rPr>
        <w:t>at Reykj</w:t>
      </w:r>
      <w:r w:rsidRPr="0012706D">
        <w:rPr>
          <w:rFonts w:ascii="Times New Roman" w:eastAsia="Calibri" w:hAnsi="Times New Roman" w:cs="Times New Roman"/>
          <w:sz w:val="24"/>
          <w:szCs w:val="24"/>
        </w:rPr>
        <w:t xml:space="preserve">avík University </w:t>
      </w:r>
      <w:r w:rsidR="0012706D" w:rsidRPr="0012706D">
        <w:rPr>
          <w:rFonts w:ascii="Times New Roman" w:eastAsia="Calibri" w:hAnsi="Times New Roman" w:cs="Times New Roman"/>
          <w:sz w:val="24"/>
          <w:szCs w:val="24"/>
        </w:rPr>
        <w:t>with 3 Icelandic Coast Guard personnel and a NATO a</w:t>
      </w:r>
      <w:r w:rsidR="00152A04">
        <w:rPr>
          <w:rFonts w:ascii="Times New Roman" w:eastAsia="Calibri" w:hAnsi="Times New Roman" w:cs="Times New Roman"/>
          <w:sz w:val="24"/>
          <w:szCs w:val="24"/>
        </w:rPr>
        <w:t>nalyst</w:t>
      </w:r>
      <w:r w:rsidR="0012706D" w:rsidRPr="0012706D">
        <w:rPr>
          <w:rFonts w:ascii="Times New Roman" w:eastAsia="Calibri" w:hAnsi="Times New Roman" w:cs="Times New Roman"/>
          <w:sz w:val="24"/>
          <w:szCs w:val="24"/>
        </w:rPr>
        <w:t>, Iceland feels insecure with the US Navy departing Keflavik NAS and also</w:t>
      </w:r>
      <w:r>
        <w:rPr>
          <w:rFonts w:ascii="Times New Roman" w:eastAsia="Calibri" w:hAnsi="Times New Roman" w:cs="Times New Roman"/>
          <w:sz w:val="24"/>
          <w:szCs w:val="24"/>
        </w:rPr>
        <w:t xml:space="preserve"> its</w:t>
      </w:r>
      <w:r w:rsidR="0012706D" w:rsidRPr="0012706D">
        <w:rPr>
          <w:rFonts w:ascii="Times New Roman" w:eastAsia="Calibri" w:hAnsi="Times New Roman" w:cs="Times New Roman"/>
          <w:sz w:val="24"/>
          <w:szCs w:val="24"/>
        </w:rPr>
        <w:t xml:space="preserve"> inheritance of sustainment for the Eastern Air Defense (EADS) sensor sites supporting AFNORTH.  Two delegates </w:t>
      </w:r>
      <w:r w:rsidR="00F13B7A">
        <w:rPr>
          <w:rFonts w:ascii="Times New Roman" w:eastAsia="Calibri" w:hAnsi="Times New Roman" w:cs="Times New Roman"/>
          <w:sz w:val="24"/>
          <w:szCs w:val="24"/>
        </w:rPr>
        <w:t xml:space="preserve">to the Arctic Circle Conference advised me that the system is </w:t>
      </w:r>
      <w:r w:rsidR="0012706D" w:rsidRPr="0012706D">
        <w:rPr>
          <w:rFonts w:ascii="Times New Roman" w:eastAsia="Calibri" w:hAnsi="Times New Roman" w:cs="Times New Roman"/>
          <w:sz w:val="24"/>
          <w:szCs w:val="24"/>
        </w:rPr>
        <w:t>maintained by sheer ingenuity with no parts or support.</w:t>
      </w:r>
      <w:r w:rsidR="00EE1E8B">
        <w:rPr>
          <w:rStyle w:val="FootnoteReference"/>
          <w:rFonts w:ascii="Times New Roman" w:eastAsia="Calibri" w:hAnsi="Times New Roman" w:cs="Times New Roman"/>
          <w:sz w:val="24"/>
          <w:szCs w:val="24"/>
        </w:rPr>
        <w:footnoteReference w:id="7"/>
      </w:r>
      <w:r w:rsidR="0012706D" w:rsidRPr="0012706D">
        <w:rPr>
          <w:rFonts w:ascii="Times New Roman" w:eastAsia="Calibri" w:hAnsi="Times New Roman" w:cs="Times New Roman"/>
          <w:sz w:val="24"/>
          <w:szCs w:val="24"/>
        </w:rPr>
        <w:t xml:space="preserve"> </w:t>
      </w:r>
    </w:p>
    <w:p w:rsidR="0012706D" w:rsidRDefault="0012706D" w:rsidP="0012706D">
      <w:pPr>
        <w:spacing w:after="0" w:line="240" w:lineRule="auto"/>
        <w:rPr>
          <w:rFonts w:ascii="Times New Roman" w:eastAsia="Calibri" w:hAnsi="Times New Roman" w:cs="Times New Roman"/>
          <w:sz w:val="24"/>
          <w:szCs w:val="24"/>
        </w:rPr>
      </w:pPr>
    </w:p>
    <w:p w:rsidR="00867367" w:rsidRDefault="0012706D" w:rsidP="008A5CB6">
      <w:pPr>
        <w:spacing w:after="0"/>
        <w:rPr>
          <w:rFonts w:ascii="Times New Roman" w:eastAsia="Calibri" w:hAnsi="Times New Roman" w:cs="Times New Roman"/>
          <w:sz w:val="24"/>
          <w:szCs w:val="24"/>
        </w:rPr>
      </w:pPr>
      <w:r w:rsidRPr="0012706D">
        <w:rPr>
          <w:rFonts w:ascii="Times New Roman" w:eastAsia="Calibri" w:hAnsi="Times New Roman" w:cs="Times New Roman"/>
          <w:sz w:val="24"/>
          <w:szCs w:val="24"/>
        </w:rPr>
        <w:t>The largest embassy in Iceland is now the new Chinese Embassy</w:t>
      </w:r>
      <w:r w:rsidR="00867367">
        <w:rPr>
          <w:rFonts w:ascii="Times New Roman" w:eastAsia="Calibri" w:hAnsi="Times New Roman" w:cs="Times New Roman"/>
          <w:sz w:val="24"/>
          <w:szCs w:val="24"/>
        </w:rPr>
        <w:t>,</w:t>
      </w:r>
      <w:r w:rsidRPr="0012706D">
        <w:rPr>
          <w:rFonts w:ascii="Times New Roman" w:eastAsia="Calibri" w:hAnsi="Times New Roman" w:cs="Times New Roman"/>
          <w:sz w:val="24"/>
          <w:szCs w:val="24"/>
        </w:rPr>
        <w:t xml:space="preserve"> with an estimated staff of between 300 and 425 personnel.</w:t>
      </w:r>
      <w:r>
        <w:rPr>
          <w:rFonts w:ascii="Times New Roman" w:eastAsia="Calibri" w:hAnsi="Times New Roman" w:cs="Times New Roman"/>
          <w:sz w:val="24"/>
          <w:szCs w:val="24"/>
        </w:rPr>
        <w:t xml:space="preserve">  </w:t>
      </w:r>
      <w:r w:rsidR="00F13B7A">
        <w:rPr>
          <w:rFonts w:ascii="Times New Roman" w:eastAsia="Calibri" w:hAnsi="Times New Roman" w:cs="Times New Roman"/>
          <w:sz w:val="24"/>
          <w:szCs w:val="24"/>
        </w:rPr>
        <w:t>China established a Fr</w:t>
      </w:r>
      <w:r w:rsidR="006F3A50">
        <w:rPr>
          <w:rFonts w:ascii="Times New Roman" w:eastAsia="Calibri" w:hAnsi="Times New Roman" w:cs="Times New Roman"/>
          <w:sz w:val="24"/>
          <w:szCs w:val="24"/>
        </w:rPr>
        <w:t>ee Trade Agreement with Iceland</w:t>
      </w:r>
      <w:r w:rsidR="00F13B7A">
        <w:rPr>
          <w:rFonts w:ascii="Times New Roman" w:eastAsia="Calibri" w:hAnsi="Times New Roman" w:cs="Times New Roman"/>
          <w:sz w:val="24"/>
          <w:szCs w:val="24"/>
        </w:rPr>
        <w:t xml:space="preserve"> that went into effect the summer of 2014, resulting in virtually no tariffs on goods or services between the two nations.  </w:t>
      </w:r>
      <w:r>
        <w:rPr>
          <w:rFonts w:ascii="Times New Roman" w:eastAsia="Calibri" w:hAnsi="Times New Roman" w:cs="Times New Roman"/>
          <w:sz w:val="24"/>
          <w:szCs w:val="24"/>
        </w:rPr>
        <w:t xml:space="preserve">China is anxious for sea routes that will reduce its enormous energy import costs.  They also have a large scientific research </w:t>
      </w:r>
      <w:r w:rsidRPr="0012706D">
        <w:rPr>
          <w:rFonts w:ascii="Times New Roman" w:eastAsia="Calibri" w:hAnsi="Times New Roman" w:cs="Times New Roman"/>
          <w:sz w:val="24"/>
          <w:szCs w:val="24"/>
        </w:rPr>
        <w:t xml:space="preserve">contingent at </w:t>
      </w:r>
      <w:r w:rsidRPr="0012706D">
        <w:rPr>
          <w:rFonts w:ascii="Times New Roman" w:eastAsia="Calibri" w:hAnsi="Times New Roman" w:cs="Times New Roman"/>
        </w:rPr>
        <w:t>Svalbard</w:t>
      </w:r>
      <w:r>
        <w:rPr>
          <w:rFonts w:ascii="Times New Roman" w:eastAsia="Calibri" w:hAnsi="Times New Roman" w:cs="Times New Roman"/>
        </w:rPr>
        <w:t>,</w:t>
      </w:r>
      <w:r w:rsidRPr="0012706D">
        <w:rPr>
          <w:rFonts w:ascii="Times New Roman" w:eastAsia="Calibri" w:hAnsi="Times New Roman" w:cs="Times New Roman"/>
        </w:rPr>
        <w:t xml:space="preserve"> Norway</w:t>
      </w:r>
      <w:r>
        <w:rPr>
          <w:rFonts w:ascii="Times New Roman" w:eastAsia="Calibri" w:hAnsi="Times New Roman" w:cs="Times New Roman"/>
        </w:rPr>
        <w:t>.</w:t>
      </w:r>
      <w:r w:rsidRPr="0012706D">
        <w:rPr>
          <w:rFonts w:ascii="Times New Roman" w:eastAsia="Calibri" w:hAnsi="Times New Roman" w:cs="Times New Roman"/>
          <w:sz w:val="24"/>
          <w:szCs w:val="24"/>
        </w:rPr>
        <w:t xml:space="preserve"> </w:t>
      </w:r>
    </w:p>
    <w:p w:rsidR="0012706D" w:rsidRPr="00FB624D" w:rsidRDefault="0012706D" w:rsidP="008A5CB6">
      <w:pPr>
        <w:spacing w:after="0"/>
        <w:rPr>
          <w:rFonts w:ascii="Times New Roman" w:hAnsi="Times New Roman" w:cs="Times New Roman"/>
          <w:sz w:val="24"/>
          <w:szCs w:val="24"/>
        </w:rPr>
      </w:pPr>
      <w:r w:rsidRPr="0012706D">
        <w:rPr>
          <w:rFonts w:ascii="Times New Roman" w:eastAsia="Calibri" w:hAnsi="Times New Roman" w:cs="Times New Roman"/>
          <w:sz w:val="24"/>
          <w:szCs w:val="24"/>
        </w:rPr>
        <w:t xml:space="preserve"> </w:t>
      </w:r>
    </w:p>
    <w:p w:rsidR="00AE08C3" w:rsidRDefault="005D51AA" w:rsidP="00AE08C3">
      <w:pPr>
        <w:spacing w:after="0"/>
        <w:rPr>
          <w:rFonts w:ascii="Times New Roman" w:eastAsia="Calibri" w:hAnsi="Times New Roman" w:cs="Times New Roman"/>
          <w:sz w:val="24"/>
          <w:szCs w:val="24"/>
        </w:rPr>
      </w:pPr>
      <w:r w:rsidRPr="006F3A50">
        <w:rPr>
          <w:rFonts w:ascii="Times New Roman" w:eastAsia="Calibri" w:hAnsi="Times New Roman" w:cs="Times New Roman"/>
          <w:sz w:val="24"/>
          <w:szCs w:val="24"/>
        </w:rPr>
        <w:t>In light of the SECDEF's Climate Change Adaptation Roadmap</w:t>
      </w:r>
      <w:r w:rsidR="00867367">
        <w:rPr>
          <w:rFonts w:ascii="Times New Roman" w:eastAsia="Calibri" w:hAnsi="Times New Roman" w:cs="Times New Roman"/>
          <w:sz w:val="24"/>
          <w:szCs w:val="24"/>
        </w:rPr>
        <w:t xml:space="preserve"> and of </w:t>
      </w:r>
      <w:r w:rsidRPr="006F3A50">
        <w:rPr>
          <w:rFonts w:ascii="Times New Roman" w:eastAsia="Calibri" w:hAnsi="Times New Roman" w:cs="Times New Roman"/>
          <w:sz w:val="24"/>
          <w:szCs w:val="24"/>
        </w:rPr>
        <w:t>extensive discussions o</w:t>
      </w:r>
      <w:r w:rsidR="00867367">
        <w:rPr>
          <w:rFonts w:ascii="Times New Roman" w:eastAsia="Calibri" w:hAnsi="Times New Roman" w:cs="Times New Roman"/>
          <w:sz w:val="24"/>
          <w:szCs w:val="24"/>
        </w:rPr>
        <w:t>n</w:t>
      </w:r>
      <w:r w:rsidRPr="006F3A50">
        <w:rPr>
          <w:rFonts w:ascii="Times New Roman" w:eastAsia="Calibri" w:hAnsi="Times New Roman" w:cs="Times New Roman"/>
          <w:sz w:val="24"/>
          <w:szCs w:val="24"/>
        </w:rPr>
        <w:t xml:space="preserve"> military security systems, space, UAV and remote sensing systems, geospatial systems, </w:t>
      </w:r>
      <w:r w:rsidR="00867367">
        <w:rPr>
          <w:rFonts w:ascii="Times New Roman" w:eastAsia="Calibri" w:hAnsi="Times New Roman" w:cs="Times New Roman"/>
          <w:sz w:val="24"/>
          <w:szCs w:val="24"/>
        </w:rPr>
        <w:t xml:space="preserve">and </w:t>
      </w:r>
      <w:r w:rsidRPr="006F3A50">
        <w:rPr>
          <w:rFonts w:ascii="Times New Roman" w:eastAsia="Calibri" w:hAnsi="Times New Roman" w:cs="Times New Roman"/>
          <w:sz w:val="24"/>
          <w:szCs w:val="24"/>
        </w:rPr>
        <w:t xml:space="preserve">imperatives to find alternative energy sources and improve weather and climate change understanding, </w:t>
      </w:r>
      <w:r w:rsidR="00B577C0" w:rsidRPr="006F3A50">
        <w:rPr>
          <w:rFonts w:ascii="Times New Roman" w:eastAsia="Calibri" w:hAnsi="Times New Roman" w:cs="Times New Roman"/>
          <w:sz w:val="24"/>
          <w:szCs w:val="24"/>
        </w:rPr>
        <w:t>the race for the Arctic is quietly underway and Russia is winning.  The fallout from the Ukraine also points to the fact that Russia will defend and fight for what they feel is theirs, and Moscow will risk political isolation to maintain domestic influence and esteem</w:t>
      </w:r>
      <w:r w:rsidR="00EE1E8B" w:rsidRPr="006F3A50">
        <w:rPr>
          <w:rFonts w:ascii="Times New Roman" w:eastAsia="Calibri" w:hAnsi="Times New Roman" w:cs="Times New Roman"/>
          <w:sz w:val="24"/>
          <w:szCs w:val="24"/>
        </w:rPr>
        <w:t xml:space="preserve"> tied to a rebirth of old Soviet norms</w:t>
      </w:r>
      <w:r w:rsidR="00B577C0" w:rsidRPr="006F3A50">
        <w:rPr>
          <w:rFonts w:ascii="Times New Roman" w:eastAsia="Calibri" w:hAnsi="Times New Roman" w:cs="Times New Roman"/>
          <w:sz w:val="24"/>
          <w:szCs w:val="24"/>
        </w:rPr>
        <w:t>.</w:t>
      </w:r>
    </w:p>
    <w:p w:rsidR="006F3A50" w:rsidRPr="006F3A50" w:rsidRDefault="006F3A50" w:rsidP="008A5CB6">
      <w:pPr>
        <w:rPr>
          <w:rFonts w:ascii="Times New Roman" w:eastAsia="Calibri" w:hAnsi="Times New Roman" w:cs="Times New Roman"/>
          <w:sz w:val="24"/>
          <w:szCs w:val="24"/>
        </w:rPr>
      </w:pPr>
    </w:p>
    <w:p w:rsidR="003B69AD" w:rsidRPr="005D51AA" w:rsidRDefault="00EE1E8B" w:rsidP="003B69AD">
      <w:pPr>
        <w:rPr>
          <w:rFonts w:ascii="Times New Roman" w:hAnsi="Times New Roman" w:cs="Times New Roman"/>
          <w:b/>
          <w:sz w:val="24"/>
          <w:szCs w:val="24"/>
        </w:rPr>
      </w:pPr>
      <w:r>
        <w:rPr>
          <w:rFonts w:ascii="Times New Roman" w:hAnsi="Times New Roman" w:cs="Times New Roman"/>
          <w:b/>
          <w:sz w:val="24"/>
          <w:szCs w:val="24"/>
        </w:rPr>
        <w:lastRenderedPageBreak/>
        <w:t xml:space="preserve">Core </w:t>
      </w:r>
      <w:commentRangeStart w:id="0"/>
      <w:r w:rsidR="001C7FAB" w:rsidRPr="005D51AA">
        <w:rPr>
          <w:rFonts w:ascii="Times New Roman" w:hAnsi="Times New Roman" w:cs="Times New Roman"/>
          <w:b/>
          <w:sz w:val="24"/>
          <w:szCs w:val="24"/>
        </w:rPr>
        <w:t>Recommendation</w:t>
      </w:r>
      <w:r w:rsidR="00686D21">
        <w:rPr>
          <w:rFonts w:ascii="Times New Roman" w:hAnsi="Times New Roman" w:cs="Times New Roman"/>
          <w:b/>
          <w:sz w:val="24"/>
          <w:szCs w:val="24"/>
        </w:rPr>
        <w:t>s</w:t>
      </w:r>
      <w:commentRangeEnd w:id="0"/>
      <w:r w:rsidR="0024760C">
        <w:rPr>
          <w:rStyle w:val="CommentReference"/>
        </w:rPr>
        <w:commentReference w:id="0"/>
      </w:r>
      <w:r w:rsidR="003B69AD" w:rsidRPr="005D51AA">
        <w:rPr>
          <w:rFonts w:ascii="Times New Roman" w:hAnsi="Times New Roman" w:cs="Times New Roman"/>
          <w:b/>
          <w:sz w:val="24"/>
          <w:szCs w:val="24"/>
        </w:rPr>
        <w:t>:</w:t>
      </w:r>
    </w:p>
    <w:p w:rsidR="002B6816" w:rsidRPr="00EE1E8B" w:rsidRDefault="00EE1E8B" w:rsidP="002B6816">
      <w:pPr>
        <w:pStyle w:val="ListParagraph"/>
        <w:numPr>
          <w:ilvl w:val="0"/>
          <w:numId w:val="1"/>
        </w:numPr>
        <w:spacing w:after="0"/>
        <w:rPr>
          <w:rFonts w:ascii="Times New Roman" w:hAnsi="Times New Roman" w:cs="Times New Roman"/>
          <w:sz w:val="24"/>
          <w:szCs w:val="24"/>
        </w:rPr>
      </w:pPr>
      <w:r w:rsidRPr="00EE1E8B">
        <w:rPr>
          <w:rFonts w:ascii="Times New Roman" w:hAnsi="Times New Roman" w:cs="Times New Roman"/>
          <w:sz w:val="24"/>
          <w:szCs w:val="24"/>
        </w:rPr>
        <w:t xml:space="preserve">The United States must take on a strong leadership role for all Arctic matters upon acceptance </w:t>
      </w:r>
      <w:r w:rsidR="004606B4">
        <w:rPr>
          <w:rFonts w:ascii="Times New Roman" w:hAnsi="Times New Roman" w:cs="Times New Roman"/>
          <w:sz w:val="24"/>
          <w:szCs w:val="24"/>
        </w:rPr>
        <w:t>of the Arctic Council Chair</w:t>
      </w:r>
      <w:r w:rsidRPr="00EE1E8B">
        <w:rPr>
          <w:rFonts w:ascii="Times New Roman" w:hAnsi="Times New Roman" w:cs="Times New Roman"/>
          <w:sz w:val="24"/>
          <w:szCs w:val="24"/>
        </w:rPr>
        <w:t xml:space="preserve">.  </w:t>
      </w:r>
      <w:r>
        <w:rPr>
          <w:rFonts w:ascii="Times New Roman" w:hAnsi="Times New Roman" w:cs="Times New Roman"/>
          <w:sz w:val="24"/>
          <w:szCs w:val="24"/>
        </w:rPr>
        <w:t xml:space="preserve">Failure to do </w:t>
      </w:r>
      <w:r w:rsidR="004606B4">
        <w:rPr>
          <w:rFonts w:ascii="Times New Roman" w:hAnsi="Times New Roman" w:cs="Times New Roman"/>
          <w:sz w:val="24"/>
          <w:szCs w:val="24"/>
        </w:rPr>
        <w:t>so</w:t>
      </w:r>
      <w:r>
        <w:rPr>
          <w:rFonts w:ascii="Times New Roman" w:hAnsi="Times New Roman" w:cs="Times New Roman"/>
          <w:sz w:val="24"/>
          <w:szCs w:val="24"/>
        </w:rPr>
        <w:t xml:space="preserve"> will send political signals to Russia regarding the limits of US </w:t>
      </w:r>
      <w:r w:rsidR="00362317">
        <w:rPr>
          <w:rFonts w:ascii="Times New Roman" w:hAnsi="Times New Roman" w:cs="Times New Roman"/>
          <w:sz w:val="24"/>
          <w:szCs w:val="24"/>
        </w:rPr>
        <w:t>f</w:t>
      </w:r>
      <w:r>
        <w:rPr>
          <w:rFonts w:ascii="Times New Roman" w:hAnsi="Times New Roman" w:cs="Times New Roman"/>
          <w:sz w:val="24"/>
          <w:szCs w:val="24"/>
        </w:rPr>
        <w:t>oreign policy and authority</w:t>
      </w:r>
      <w:r w:rsidR="0039103C">
        <w:rPr>
          <w:rFonts w:ascii="Times New Roman" w:hAnsi="Times New Roman" w:cs="Times New Roman"/>
          <w:sz w:val="24"/>
          <w:szCs w:val="24"/>
        </w:rPr>
        <w:t xml:space="preserve"> on Arctic matters</w:t>
      </w:r>
      <w:r w:rsidR="004606B4">
        <w:rPr>
          <w:rFonts w:ascii="Times New Roman" w:hAnsi="Times New Roman" w:cs="Times New Roman"/>
          <w:sz w:val="24"/>
          <w:szCs w:val="24"/>
        </w:rPr>
        <w:t xml:space="preserve"> and encourage even more unjustified military movements.</w:t>
      </w:r>
    </w:p>
    <w:p w:rsidR="00EE1E8B" w:rsidRDefault="00EE1E8B" w:rsidP="001C7FA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United States must take on stewardship of the Arctic issues and not fall prey to the issues </w:t>
      </w:r>
      <w:r w:rsidR="004606B4">
        <w:rPr>
          <w:rFonts w:ascii="Times New Roman" w:hAnsi="Times New Roman" w:cs="Times New Roman"/>
          <w:sz w:val="24"/>
          <w:szCs w:val="24"/>
        </w:rPr>
        <w:t xml:space="preserve">and </w:t>
      </w:r>
      <w:r w:rsidR="00362317">
        <w:rPr>
          <w:rFonts w:ascii="Times New Roman" w:hAnsi="Times New Roman" w:cs="Times New Roman"/>
          <w:sz w:val="24"/>
          <w:szCs w:val="24"/>
        </w:rPr>
        <w:t xml:space="preserve">State-level </w:t>
      </w:r>
      <w:r w:rsidR="004606B4">
        <w:rPr>
          <w:rFonts w:ascii="Times New Roman" w:hAnsi="Times New Roman" w:cs="Times New Roman"/>
          <w:sz w:val="24"/>
          <w:szCs w:val="24"/>
        </w:rPr>
        <w:t xml:space="preserve">agendas </w:t>
      </w:r>
      <w:r>
        <w:rPr>
          <w:rFonts w:ascii="Times New Roman" w:hAnsi="Times New Roman" w:cs="Times New Roman"/>
          <w:sz w:val="24"/>
          <w:szCs w:val="24"/>
        </w:rPr>
        <w:t>of Alaska and Maine</w:t>
      </w:r>
      <w:r w:rsidR="00622214">
        <w:rPr>
          <w:rFonts w:ascii="Times New Roman" w:hAnsi="Times New Roman" w:cs="Times New Roman"/>
          <w:sz w:val="24"/>
          <w:szCs w:val="24"/>
        </w:rPr>
        <w:t>.</w:t>
      </w:r>
    </w:p>
    <w:p w:rsidR="002B6816" w:rsidRDefault="00EE1E8B" w:rsidP="001C7FA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The United States must seek “dual use” C4ISR to </w:t>
      </w:r>
      <w:r w:rsidR="0039103C">
        <w:rPr>
          <w:rFonts w:ascii="Times New Roman" w:hAnsi="Times New Roman" w:cs="Times New Roman"/>
          <w:sz w:val="24"/>
          <w:szCs w:val="24"/>
        </w:rPr>
        <w:t>analyze climate change and also monitor security issues in the Arctic.  Such resources should include</w:t>
      </w:r>
      <w:r w:rsidR="00622214">
        <w:rPr>
          <w:rFonts w:ascii="Times New Roman" w:hAnsi="Times New Roman" w:cs="Times New Roman"/>
          <w:sz w:val="24"/>
          <w:szCs w:val="24"/>
        </w:rPr>
        <w:t>, but not be limited to,</w:t>
      </w:r>
      <w:r w:rsidR="0039103C">
        <w:rPr>
          <w:rFonts w:ascii="Times New Roman" w:hAnsi="Times New Roman" w:cs="Times New Roman"/>
          <w:sz w:val="24"/>
          <w:szCs w:val="24"/>
        </w:rPr>
        <w:t xml:space="preserve"> space imagery, UAV imagery</w:t>
      </w:r>
      <w:r w:rsidR="00246CD9">
        <w:rPr>
          <w:rFonts w:ascii="Times New Roman" w:hAnsi="Times New Roman" w:cs="Times New Roman"/>
          <w:sz w:val="24"/>
          <w:szCs w:val="24"/>
        </w:rPr>
        <w:t>, unmanned undersea systems,</w:t>
      </w:r>
      <w:r w:rsidR="0039103C">
        <w:rPr>
          <w:rFonts w:ascii="Times New Roman" w:hAnsi="Times New Roman" w:cs="Times New Roman"/>
          <w:sz w:val="24"/>
          <w:szCs w:val="24"/>
        </w:rPr>
        <w:t xml:space="preserve"> and </w:t>
      </w:r>
      <w:r w:rsidR="006F3A50">
        <w:rPr>
          <w:rFonts w:ascii="Times New Roman" w:hAnsi="Times New Roman" w:cs="Times New Roman"/>
          <w:sz w:val="24"/>
          <w:szCs w:val="24"/>
        </w:rPr>
        <w:t>remote sensing measurement equipment</w:t>
      </w:r>
      <w:r w:rsidR="00622214">
        <w:rPr>
          <w:rFonts w:ascii="Times New Roman" w:hAnsi="Times New Roman" w:cs="Times New Roman"/>
          <w:sz w:val="24"/>
          <w:szCs w:val="24"/>
        </w:rPr>
        <w:t>, from both the government and commercial sectors.</w:t>
      </w:r>
    </w:p>
    <w:p w:rsidR="0039103C" w:rsidRDefault="006F3A50" w:rsidP="001C7FA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light of strategic and tactic militarization of the Arctic by Russia, t</w:t>
      </w:r>
      <w:r w:rsidR="0039103C">
        <w:rPr>
          <w:rFonts w:ascii="Times New Roman" w:hAnsi="Times New Roman" w:cs="Times New Roman"/>
          <w:sz w:val="24"/>
          <w:szCs w:val="24"/>
        </w:rPr>
        <w:t>he United States should revisit stationing long range C4ISR resources in Keflavik Iceland and in Fairbanks, Alaska</w:t>
      </w:r>
      <w:r w:rsidR="00622214">
        <w:rPr>
          <w:rFonts w:ascii="Times New Roman" w:hAnsi="Times New Roman" w:cs="Times New Roman"/>
          <w:sz w:val="24"/>
          <w:szCs w:val="24"/>
        </w:rPr>
        <w:t>,</w:t>
      </w:r>
      <w:r w:rsidR="0039103C">
        <w:rPr>
          <w:rFonts w:ascii="Times New Roman" w:hAnsi="Times New Roman" w:cs="Times New Roman"/>
          <w:sz w:val="24"/>
          <w:szCs w:val="24"/>
        </w:rPr>
        <w:t xml:space="preserve"> to maintain control of </w:t>
      </w:r>
      <w:r>
        <w:rPr>
          <w:rFonts w:ascii="Times New Roman" w:hAnsi="Times New Roman" w:cs="Times New Roman"/>
          <w:sz w:val="24"/>
          <w:szCs w:val="24"/>
        </w:rPr>
        <w:t xml:space="preserve">trans-polar </w:t>
      </w:r>
      <w:r w:rsidR="0039103C">
        <w:rPr>
          <w:rFonts w:ascii="Times New Roman" w:hAnsi="Times New Roman" w:cs="Times New Roman"/>
          <w:sz w:val="24"/>
          <w:szCs w:val="24"/>
        </w:rPr>
        <w:t>Arctic</w:t>
      </w:r>
      <w:r w:rsidR="008A5CB6">
        <w:rPr>
          <w:rFonts w:ascii="Times New Roman" w:hAnsi="Times New Roman" w:cs="Times New Roman"/>
          <w:sz w:val="24"/>
          <w:szCs w:val="24"/>
        </w:rPr>
        <w:t xml:space="preserve"> sea transit commercial and military shipping routes</w:t>
      </w:r>
      <w:r w:rsidR="0039103C">
        <w:rPr>
          <w:rFonts w:ascii="Times New Roman" w:hAnsi="Times New Roman" w:cs="Times New Roman"/>
          <w:sz w:val="24"/>
          <w:szCs w:val="24"/>
        </w:rPr>
        <w:t>.</w:t>
      </w:r>
    </w:p>
    <w:p w:rsidR="0039103C" w:rsidRPr="005D51AA" w:rsidRDefault="006F3A50" w:rsidP="001C7FA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Leveraging foreign and/or US decommissioned systems, t</w:t>
      </w:r>
      <w:r w:rsidR="008A5CB6">
        <w:rPr>
          <w:rFonts w:ascii="Times New Roman" w:hAnsi="Times New Roman" w:cs="Times New Roman"/>
          <w:sz w:val="24"/>
          <w:szCs w:val="24"/>
        </w:rPr>
        <w:t xml:space="preserve">he United States should </w:t>
      </w:r>
      <w:r>
        <w:rPr>
          <w:rFonts w:ascii="Times New Roman" w:hAnsi="Times New Roman" w:cs="Times New Roman"/>
          <w:sz w:val="24"/>
          <w:szCs w:val="24"/>
        </w:rPr>
        <w:t>develop</w:t>
      </w:r>
      <w:r w:rsidR="0039103C">
        <w:rPr>
          <w:rFonts w:ascii="Times New Roman" w:hAnsi="Times New Roman" w:cs="Times New Roman"/>
          <w:sz w:val="24"/>
          <w:szCs w:val="24"/>
        </w:rPr>
        <w:t xml:space="preserve"> a </w:t>
      </w:r>
      <w:r w:rsidR="004606B4">
        <w:rPr>
          <w:rFonts w:ascii="Times New Roman" w:hAnsi="Times New Roman" w:cs="Times New Roman"/>
          <w:sz w:val="24"/>
          <w:szCs w:val="24"/>
        </w:rPr>
        <w:t xml:space="preserve">CRAF-like </w:t>
      </w:r>
      <w:r w:rsidR="0039103C">
        <w:rPr>
          <w:rFonts w:ascii="Times New Roman" w:hAnsi="Times New Roman" w:cs="Times New Roman"/>
          <w:sz w:val="24"/>
          <w:szCs w:val="24"/>
        </w:rPr>
        <w:t xml:space="preserve">business strategy for the establishment of a commercial on-call Arctic-based </w:t>
      </w:r>
      <w:r w:rsidR="004606B4">
        <w:rPr>
          <w:rFonts w:ascii="Times New Roman" w:hAnsi="Times New Roman" w:cs="Times New Roman"/>
          <w:sz w:val="24"/>
          <w:szCs w:val="24"/>
        </w:rPr>
        <w:t>icebreaker fleet under the Jones Act.</w:t>
      </w:r>
      <w:r w:rsidR="00CF1408">
        <w:rPr>
          <w:rFonts w:ascii="Times New Roman" w:hAnsi="Times New Roman" w:cs="Times New Roman"/>
          <w:sz w:val="24"/>
          <w:szCs w:val="24"/>
        </w:rPr>
        <w:t xml:space="preserve">  (US-Flag Privately Owned Domestic Vessel Fleet)</w:t>
      </w:r>
    </w:p>
    <w:p w:rsidR="00F424A6" w:rsidRDefault="00F424A6" w:rsidP="00F424A6">
      <w:pPr>
        <w:pStyle w:val="ListParagraph"/>
        <w:rPr>
          <w:rFonts w:ascii="Times New Roman" w:hAnsi="Times New Roman" w:cs="Times New Roman"/>
          <w:sz w:val="24"/>
          <w:szCs w:val="24"/>
        </w:rPr>
      </w:pPr>
    </w:p>
    <w:p w:rsidR="0039103C" w:rsidRDefault="0039103C" w:rsidP="00F424A6">
      <w:pPr>
        <w:pStyle w:val="ListParagraph"/>
        <w:rPr>
          <w:rFonts w:ascii="Times New Roman" w:hAnsi="Times New Roman" w:cs="Times New Roman"/>
          <w:sz w:val="24"/>
          <w:szCs w:val="24"/>
        </w:rPr>
      </w:pPr>
    </w:p>
    <w:p w:rsidR="00686D21" w:rsidRPr="005D51AA" w:rsidRDefault="00686D21" w:rsidP="00F424A6">
      <w:pPr>
        <w:pStyle w:val="ListParagraph"/>
        <w:rPr>
          <w:rFonts w:ascii="Times New Roman" w:hAnsi="Times New Roman" w:cs="Times New Roman"/>
          <w:sz w:val="24"/>
          <w:szCs w:val="24"/>
        </w:rPr>
      </w:pPr>
    </w:p>
    <w:p w:rsidR="0039646B" w:rsidRDefault="0039646B" w:rsidP="0039103C">
      <w:pPr>
        <w:spacing w:after="0"/>
        <w:rPr>
          <w:rFonts w:ascii="Times New Roman" w:hAnsi="Times New Roman" w:cs="Times New Roman"/>
          <w:sz w:val="24"/>
          <w:szCs w:val="24"/>
        </w:rPr>
      </w:pPr>
      <w:r w:rsidRPr="005D51AA">
        <w:rPr>
          <w:rFonts w:ascii="Times New Roman" w:hAnsi="Times New Roman" w:cs="Times New Roman"/>
          <w:sz w:val="24"/>
          <w:szCs w:val="24"/>
        </w:rPr>
        <w:t>Frank Prautzsch</w:t>
      </w:r>
    </w:p>
    <w:p w:rsidR="0039103C" w:rsidRDefault="0039103C" w:rsidP="0039103C">
      <w:pPr>
        <w:spacing w:after="0"/>
        <w:rPr>
          <w:rFonts w:ascii="Times New Roman" w:hAnsi="Times New Roman" w:cs="Times New Roman"/>
          <w:sz w:val="24"/>
          <w:szCs w:val="24"/>
        </w:rPr>
      </w:pPr>
      <w:r>
        <w:rPr>
          <w:rFonts w:ascii="Times New Roman" w:hAnsi="Times New Roman" w:cs="Times New Roman"/>
          <w:sz w:val="24"/>
          <w:szCs w:val="24"/>
        </w:rPr>
        <w:t>President, Velocity Technology Partners LLC</w:t>
      </w:r>
    </w:p>
    <w:p w:rsidR="0039103C" w:rsidRDefault="0039103C" w:rsidP="0039103C">
      <w:pPr>
        <w:spacing w:after="0"/>
        <w:rPr>
          <w:rFonts w:ascii="Times New Roman" w:hAnsi="Times New Roman" w:cs="Times New Roman"/>
          <w:sz w:val="24"/>
          <w:szCs w:val="24"/>
        </w:rPr>
      </w:pPr>
      <w:r>
        <w:rPr>
          <w:rFonts w:ascii="Times New Roman" w:hAnsi="Times New Roman" w:cs="Times New Roman"/>
          <w:sz w:val="24"/>
          <w:szCs w:val="24"/>
        </w:rPr>
        <w:t>Consultant</w:t>
      </w:r>
    </w:p>
    <w:p w:rsidR="0039103C" w:rsidRDefault="0039103C" w:rsidP="0039103C">
      <w:pPr>
        <w:spacing w:after="0"/>
        <w:rPr>
          <w:rFonts w:ascii="Times New Roman" w:hAnsi="Times New Roman" w:cs="Times New Roman"/>
          <w:sz w:val="24"/>
          <w:szCs w:val="24"/>
        </w:rPr>
      </w:pPr>
      <w:r>
        <w:rPr>
          <w:rFonts w:ascii="Times New Roman" w:hAnsi="Times New Roman" w:cs="Times New Roman"/>
          <w:sz w:val="24"/>
          <w:szCs w:val="24"/>
        </w:rPr>
        <w:t>USMA, 1977</w:t>
      </w:r>
    </w:p>
    <w:p w:rsidR="0039103C" w:rsidRPr="005D51AA" w:rsidRDefault="0039103C" w:rsidP="0039103C">
      <w:pPr>
        <w:spacing w:after="0"/>
        <w:rPr>
          <w:rFonts w:ascii="Times New Roman" w:hAnsi="Times New Roman" w:cs="Times New Roman"/>
          <w:sz w:val="24"/>
          <w:szCs w:val="24"/>
        </w:rPr>
      </w:pPr>
      <w:r>
        <w:rPr>
          <w:rFonts w:ascii="Times New Roman" w:hAnsi="Times New Roman" w:cs="Times New Roman"/>
          <w:sz w:val="24"/>
          <w:szCs w:val="24"/>
        </w:rPr>
        <w:t>LTC, USA (Ret.)</w:t>
      </w:r>
    </w:p>
    <w:p w:rsidR="00793BD3" w:rsidRPr="005D51AA" w:rsidRDefault="00793BD3" w:rsidP="00793BD3">
      <w:pPr>
        <w:spacing w:after="0"/>
        <w:jc w:val="center"/>
        <w:rPr>
          <w:rFonts w:ascii="Times New Roman" w:hAnsi="Times New Roman" w:cs="Times New Roman"/>
          <w:b/>
          <w:color w:val="FF0000"/>
          <w:sz w:val="24"/>
          <w:szCs w:val="24"/>
        </w:rPr>
      </w:pPr>
    </w:p>
    <w:p w:rsidR="00793BD3" w:rsidRPr="005D51AA" w:rsidRDefault="00793BD3" w:rsidP="00793BD3">
      <w:pPr>
        <w:spacing w:after="0"/>
        <w:jc w:val="center"/>
        <w:rPr>
          <w:rFonts w:ascii="Times New Roman" w:hAnsi="Times New Roman" w:cs="Times New Roman"/>
          <w:b/>
          <w:color w:val="FF0000"/>
          <w:sz w:val="24"/>
          <w:szCs w:val="24"/>
        </w:rPr>
      </w:pPr>
    </w:p>
    <w:p w:rsidR="00793BD3" w:rsidRPr="005D51AA" w:rsidRDefault="00793BD3" w:rsidP="00793BD3">
      <w:pPr>
        <w:spacing w:after="0"/>
        <w:jc w:val="center"/>
        <w:rPr>
          <w:rFonts w:ascii="Times New Roman" w:hAnsi="Times New Roman" w:cs="Times New Roman"/>
          <w:b/>
          <w:color w:val="FF0000"/>
          <w:sz w:val="24"/>
          <w:szCs w:val="24"/>
        </w:rPr>
      </w:pPr>
    </w:p>
    <w:p w:rsidR="00793BD3" w:rsidRPr="005D51AA" w:rsidRDefault="00793BD3" w:rsidP="00793BD3">
      <w:pPr>
        <w:spacing w:after="0"/>
        <w:jc w:val="center"/>
        <w:rPr>
          <w:rFonts w:ascii="Times New Roman" w:hAnsi="Times New Roman" w:cs="Times New Roman"/>
          <w:b/>
          <w:color w:val="FF0000"/>
          <w:sz w:val="24"/>
          <w:szCs w:val="24"/>
        </w:rPr>
      </w:pPr>
    </w:p>
    <w:p w:rsidR="00793BD3" w:rsidRPr="005D51AA" w:rsidRDefault="00793BD3" w:rsidP="00793BD3">
      <w:pPr>
        <w:spacing w:after="0"/>
        <w:jc w:val="center"/>
        <w:rPr>
          <w:rFonts w:ascii="Times New Roman" w:hAnsi="Times New Roman" w:cs="Times New Roman"/>
          <w:b/>
          <w:color w:val="FF0000"/>
          <w:sz w:val="24"/>
          <w:szCs w:val="24"/>
        </w:rPr>
      </w:pPr>
    </w:p>
    <w:p w:rsidR="00793BD3" w:rsidRPr="005D51AA" w:rsidRDefault="00793BD3" w:rsidP="00793BD3">
      <w:pPr>
        <w:spacing w:after="0"/>
        <w:jc w:val="center"/>
        <w:rPr>
          <w:rFonts w:ascii="Times New Roman" w:hAnsi="Times New Roman" w:cs="Times New Roman"/>
          <w:b/>
          <w:color w:val="FF0000"/>
          <w:sz w:val="24"/>
          <w:szCs w:val="24"/>
        </w:rPr>
      </w:pPr>
    </w:p>
    <w:p w:rsidR="00793BD3" w:rsidRPr="005D51AA" w:rsidRDefault="00793BD3" w:rsidP="00793BD3">
      <w:pPr>
        <w:spacing w:after="0"/>
        <w:jc w:val="center"/>
        <w:rPr>
          <w:rFonts w:ascii="Times New Roman" w:hAnsi="Times New Roman" w:cs="Times New Roman"/>
          <w:b/>
          <w:color w:val="FF0000"/>
          <w:sz w:val="24"/>
          <w:szCs w:val="24"/>
        </w:rPr>
      </w:pPr>
    </w:p>
    <w:p w:rsidR="00793BD3" w:rsidRPr="005D51AA" w:rsidRDefault="00793BD3" w:rsidP="00793BD3">
      <w:pPr>
        <w:spacing w:after="0"/>
        <w:jc w:val="center"/>
        <w:rPr>
          <w:rFonts w:ascii="Times New Roman" w:hAnsi="Times New Roman" w:cs="Times New Roman"/>
          <w:b/>
          <w:color w:val="FF0000"/>
          <w:sz w:val="24"/>
          <w:szCs w:val="24"/>
        </w:rPr>
      </w:pPr>
    </w:p>
    <w:sectPr w:rsidR="00793BD3" w:rsidRPr="005D51AA" w:rsidSect="003A1E61">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vid Kerner" w:date="2015-03-06T14:18:00Z" w:initials="DK">
    <w:p w:rsidR="0024760C" w:rsidRDefault="0024760C">
      <w:pPr>
        <w:pStyle w:val="CommentText"/>
      </w:pPr>
      <w:r>
        <w:rPr>
          <w:rStyle w:val="CommentReference"/>
        </w:rPr>
        <w:annotationRef/>
      </w:r>
      <w:r>
        <w:t>Do you want to add anything here addressing pursuit of the requisite policy actions that support these priorities and undertakings?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82" w:rsidRDefault="00E80782" w:rsidP="00B577C0">
      <w:pPr>
        <w:spacing w:after="0" w:line="240" w:lineRule="auto"/>
      </w:pPr>
      <w:r>
        <w:separator/>
      </w:r>
    </w:p>
  </w:endnote>
  <w:endnote w:type="continuationSeparator" w:id="0">
    <w:p w:rsidR="00E80782" w:rsidRDefault="00E80782" w:rsidP="00B57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93" w:rsidRPr="005D51AA" w:rsidRDefault="007229AF" w:rsidP="00AD0293">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UNCLASSIFIED-</w:t>
    </w:r>
    <w:r w:rsidR="00AD0293" w:rsidRPr="005D51AA">
      <w:rPr>
        <w:rFonts w:ascii="Times New Roman" w:hAnsi="Times New Roman" w:cs="Times New Roman"/>
        <w:b/>
        <w:color w:val="FF0000"/>
        <w:sz w:val="24"/>
        <w:szCs w:val="24"/>
      </w:rPr>
      <w:t>FOR OFFICIAL USE ONLY</w:t>
    </w:r>
  </w:p>
  <w:p w:rsidR="00B577C0" w:rsidRDefault="00B57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82" w:rsidRDefault="00E80782" w:rsidP="00B577C0">
      <w:pPr>
        <w:spacing w:after="0" w:line="240" w:lineRule="auto"/>
      </w:pPr>
      <w:r>
        <w:separator/>
      </w:r>
    </w:p>
  </w:footnote>
  <w:footnote w:type="continuationSeparator" w:id="0">
    <w:p w:rsidR="00E80782" w:rsidRDefault="00E80782" w:rsidP="00B577C0">
      <w:pPr>
        <w:spacing w:after="0" w:line="240" w:lineRule="auto"/>
      </w:pPr>
      <w:r>
        <w:continuationSeparator/>
      </w:r>
    </w:p>
  </w:footnote>
  <w:footnote w:id="1">
    <w:p w:rsidR="00152A04" w:rsidRDefault="00152A04">
      <w:pPr>
        <w:pStyle w:val="FootnoteText"/>
      </w:pPr>
      <w:r>
        <w:rPr>
          <w:rStyle w:val="FootnoteReference"/>
        </w:rPr>
        <w:footnoteRef/>
      </w:r>
      <w:r>
        <w:t xml:space="preserve"> The Arctic Journal, March 2, 2015, </w:t>
      </w:r>
      <w:r w:rsidRPr="00152A04">
        <w:t>http://arcticjournal.com/politics/1120/admiral-who-went-cold</w:t>
      </w:r>
    </w:p>
  </w:footnote>
  <w:footnote w:id="2">
    <w:p w:rsidR="00152A04" w:rsidRDefault="00152A04">
      <w:pPr>
        <w:pStyle w:val="FootnoteText"/>
      </w:pPr>
      <w:r>
        <w:rPr>
          <w:rStyle w:val="FootnoteReference"/>
        </w:rPr>
        <w:footnoteRef/>
      </w:r>
      <w:r>
        <w:t xml:space="preserve"> CNN Money, July 19, 2012,</w:t>
      </w:r>
      <w:r w:rsidRPr="00152A04">
        <w:t xml:space="preserve"> http://money.cnn.com/2012/07/17/news/economy/Arctic-oil/index.htm</w:t>
      </w:r>
    </w:p>
  </w:footnote>
  <w:footnote w:id="3">
    <w:p w:rsidR="0039103C" w:rsidRDefault="0039103C">
      <w:pPr>
        <w:pStyle w:val="FootnoteText"/>
      </w:pPr>
      <w:r>
        <w:rPr>
          <w:rStyle w:val="FootnoteReference"/>
        </w:rPr>
        <w:footnoteRef/>
      </w:r>
      <w:r>
        <w:t xml:space="preserve"> Minutes of Arctic Circle Conference, Reykjavik Iceland, Oct 2014. (attached)</w:t>
      </w:r>
    </w:p>
  </w:footnote>
  <w:footnote w:id="4">
    <w:p w:rsidR="00152A04" w:rsidRDefault="00152A04">
      <w:pPr>
        <w:pStyle w:val="FootnoteText"/>
      </w:pPr>
      <w:r>
        <w:rPr>
          <w:rStyle w:val="FootnoteReference"/>
        </w:rPr>
        <w:footnoteRef/>
      </w:r>
      <w:r>
        <w:t xml:space="preserve"> The Washington Post, Aug 29, 2014, </w:t>
      </w:r>
      <w:r w:rsidRPr="00152A04">
        <w:t>http://www.washingtonpost.com/blogs/worldviews/wp/2014/08/29/putin-thinks-of-the-past-when-talking-ukraine-but-the-arctic-is-where-he-sees-russias-future/</w:t>
      </w:r>
    </w:p>
  </w:footnote>
  <w:footnote w:id="5">
    <w:p w:rsidR="00152A04" w:rsidRDefault="00152A04">
      <w:pPr>
        <w:pStyle w:val="FootnoteText"/>
      </w:pPr>
      <w:r>
        <w:rPr>
          <w:rStyle w:val="FootnoteReference"/>
        </w:rPr>
        <w:footnoteRef/>
      </w:r>
      <w:r>
        <w:t xml:space="preserve"> Minutes of Arctic Circle Conference, Reykjavik Iceland, Oct 2014. (attached)</w:t>
      </w:r>
    </w:p>
  </w:footnote>
  <w:footnote w:id="6">
    <w:p w:rsidR="00152A04" w:rsidRDefault="00152A04">
      <w:pPr>
        <w:pStyle w:val="FootnoteText"/>
      </w:pPr>
      <w:r>
        <w:rPr>
          <w:rStyle w:val="FootnoteReference"/>
        </w:rPr>
        <w:footnoteRef/>
      </w:r>
      <w:r>
        <w:t xml:space="preserve"> </w:t>
      </w:r>
      <w:r w:rsidR="00EE1E8B">
        <w:t>The Guardian, 21 October 2014, http://theguardian.com/world/2014/oct/21/russia-arctic-military-oil-gas-putin</w:t>
      </w:r>
    </w:p>
  </w:footnote>
  <w:footnote w:id="7">
    <w:p w:rsidR="00EE1E8B" w:rsidRDefault="00EE1E8B" w:rsidP="00EE1E8B">
      <w:pPr>
        <w:pStyle w:val="FootnoteText"/>
      </w:pPr>
      <w:r>
        <w:rPr>
          <w:rStyle w:val="FootnoteReference"/>
        </w:rPr>
        <w:footnoteRef/>
      </w:r>
      <w:r>
        <w:t xml:space="preserve"> Minutes of Arctic Circle Conference, Reykjavik Iceland, Oct 2014. (attached)</w:t>
      </w:r>
    </w:p>
    <w:p w:rsidR="00EE1E8B" w:rsidRDefault="00EE1E8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EA" w:rsidRPr="005D51AA" w:rsidRDefault="007229AF" w:rsidP="00C82EE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UNCLASSIFIED-</w:t>
    </w:r>
    <w:r w:rsidR="00C82EEA" w:rsidRPr="005D51AA">
      <w:rPr>
        <w:rFonts w:ascii="Times New Roman" w:hAnsi="Times New Roman" w:cs="Times New Roman"/>
        <w:b/>
        <w:color w:val="FF0000"/>
        <w:sz w:val="24"/>
        <w:szCs w:val="24"/>
      </w:rPr>
      <w:t>FOR OFFICIAL USE ONLY</w:t>
    </w:r>
  </w:p>
  <w:p w:rsidR="00C82EEA" w:rsidRDefault="00C82E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47FAB"/>
    <w:multiLevelType w:val="hybridMultilevel"/>
    <w:tmpl w:val="C21A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3B69AD"/>
    <w:rsid w:val="00004069"/>
    <w:rsid w:val="0007150A"/>
    <w:rsid w:val="00080B78"/>
    <w:rsid w:val="00085A7D"/>
    <w:rsid w:val="00087040"/>
    <w:rsid w:val="000C2FA8"/>
    <w:rsid w:val="000D2F14"/>
    <w:rsid w:val="0012706D"/>
    <w:rsid w:val="00152A04"/>
    <w:rsid w:val="0017183C"/>
    <w:rsid w:val="00176823"/>
    <w:rsid w:val="001C7FAB"/>
    <w:rsid w:val="001F21A6"/>
    <w:rsid w:val="00212799"/>
    <w:rsid w:val="00246CD9"/>
    <w:rsid w:val="0024760C"/>
    <w:rsid w:val="0029184C"/>
    <w:rsid w:val="00297F8F"/>
    <w:rsid w:val="002B6816"/>
    <w:rsid w:val="002C10B6"/>
    <w:rsid w:val="002C548F"/>
    <w:rsid w:val="002D2E5E"/>
    <w:rsid w:val="002F780B"/>
    <w:rsid w:val="00326BB1"/>
    <w:rsid w:val="003578F7"/>
    <w:rsid w:val="00362317"/>
    <w:rsid w:val="003651D6"/>
    <w:rsid w:val="0039103C"/>
    <w:rsid w:val="0039398B"/>
    <w:rsid w:val="0039646B"/>
    <w:rsid w:val="003A1E61"/>
    <w:rsid w:val="003B69AD"/>
    <w:rsid w:val="003E5E46"/>
    <w:rsid w:val="003F5C41"/>
    <w:rsid w:val="004606B4"/>
    <w:rsid w:val="00470E01"/>
    <w:rsid w:val="00501055"/>
    <w:rsid w:val="00571F94"/>
    <w:rsid w:val="00573744"/>
    <w:rsid w:val="005878AF"/>
    <w:rsid w:val="005D51AA"/>
    <w:rsid w:val="00622214"/>
    <w:rsid w:val="00666AA4"/>
    <w:rsid w:val="0067166F"/>
    <w:rsid w:val="006727B6"/>
    <w:rsid w:val="00686D21"/>
    <w:rsid w:val="006E649F"/>
    <w:rsid w:val="006F3A50"/>
    <w:rsid w:val="007223A5"/>
    <w:rsid w:val="007229AF"/>
    <w:rsid w:val="00737276"/>
    <w:rsid w:val="007560EE"/>
    <w:rsid w:val="00760B7C"/>
    <w:rsid w:val="00793BD3"/>
    <w:rsid w:val="008334AC"/>
    <w:rsid w:val="0085207F"/>
    <w:rsid w:val="00867367"/>
    <w:rsid w:val="00884302"/>
    <w:rsid w:val="008A5CB6"/>
    <w:rsid w:val="008C0B4F"/>
    <w:rsid w:val="008C7325"/>
    <w:rsid w:val="008D49A8"/>
    <w:rsid w:val="008F284B"/>
    <w:rsid w:val="00906B6A"/>
    <w:rsid w:val="00916023"/>
    <w:rsid w:val="00942525"/>
    <w:rsid w:val="009C1FAC"/>
    <w:rsid w:val="009D23F6"/>
    <w:rsid w:val="009D6A2D"/>
    <w:rsid w:val="009D7FE3"/>
    <w:rsid w:val="00A346DC"/>
    <w:rsid w:val="00AA0772"/>
    <w:rsid w:val="00AD0293"/>
    <w:rsid w:val="00AE08C3"/>
    <w:rsid w:val="00B04C2F"/>
    <w:rsid w:val="00B56EC2"/>
    <w:rsid w:val="00B577C0"/>
    <w:rsid w:val="00B7532C"/>
    <w:rsid w:val="00B87DBA"/>
    <w:rsid w:val="00BE422A"/>
    <w:rsid w:val="00C12E32"/>
    <w:rsid w:val="00C35EAD"/>
    <w:rsid w:val="00C552CD"/>
    <w:rsid w:val="00C82EEA"/>
    <w:rsid w:val="00CC5890"/>
    <w:rsid w:val="00CF1408"/>
    <w:rsid w:val="00CF55E3"/>
    <w:rsid w:val="00D04152"/>
    <w:rsid w:val="00D22F57"/>
    <w:rsid w:val="00DC54F7"/>
    <w:rsid w:val="00DC7E92"/>
    <w:rsid w:val="00DD43B0"/>
    <w:rsid w:val="00E4796D"/>
    <w:rsid w:val="00E80782"/>
    <w:rsid w:val="00E85859"/>
    <w:rsid w:val="00E95C3D"/>
    <w:rsid w:val="00EE1E8B"/>
    <w:rsid w:val="00F10C8F"/>
    <w:rsid w:val="00F13B7A"/>
    <w:rsid w:val="00F424A6"/>
    <w:rsid w:val="00F965EC"/>
    <w:rsid w:val="00FB624D"/>
    <w:rsid w:val="00FC4D12"/>
    <w:rsid w:val="00FF4E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AB"/>
    <w:pPr>
      <w:ind w:left="720"/>
      <w:contextualSpacing/>
    </w:pPr>
  </w:style>
  <w:style w:type="paragraph" w:styleId="BalloonText">
    <w:name w:val="Balloon Text"/>
    <w:basedOn w:val="Normal"/>
    <w:link w:val="BalloonTextChar"/>
    <w:uiPriority w:val="99"/>
    <w:semiHidden/>
    <w:unhideWhenUsed/>
    <w:rsid w:val="0088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02"/>
    <w:rPr>
      <w:rFonts w:ascii="Tahoma" w:hAnsi="Tahoma" w:cs="Tahoma"/>
      <w:sz w:val="16"/>
      <w:szCs w:val="16"/>
    </w:rPr>
  </w:style>
  <w:style w:type="character" w:styleId="Strong">
    <w:name w:val="Strong"/>
    <w:basedOn w:val="DefaultParagraphFont"/>
    <w:uiPriority w:val="22"/>
    <w:qFormat/>
    <w:rsid w:val="008C7325"/>
    <w:rPr>
      <w:b/>
      <w:bCs/>
    </w:rPr>
  </w:style>
  <w:style w:type="character" w:styleId="Emphasis">
    <w:name w:val="Emphasis"/>
    <w:basedOn w:val="DefaultParagraphFont"/>
    <w:uiPriority w:val="20"/>
    <w:qFormat/>
    <w:rsid w:val="008C7325"/>
    <w:rPr>
      <w:i/>
      <w:iCs/>
    </w:rPr>
  </w:style>
  <w:style w:type="paragraph" w:styleId="Header">
    <w:name w:val="header"/>
    <w:basedOn w:val="Normal"/>
    <w:link w:val="HeaderChar"/>
    <w:uiPriority w:val="99"/>
    <w:unhideWhenUsed/>
    <w:rsid w:val="00B5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7C0"/>
  </w:style>
  <w:style w:type="paragraph" w:styleId="Footer">
    <w:name w:val="footer"/>
    <w:basedOn w:val="Normal"/>
    <w:link w:val="FooterChar"/>
    <w:uiPriority w:val="99"/>
    <w:semiHidden/>
    <w:unhideWhenUsed/>
    <w:rsid w:val="00B577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77C0"/>
  </w:style>
  <w:style w:type="character" w:styleId="PlaceholderText">
    <w:name w:val="Placeholder Text"/>
    <w:basedOn w:val="DefaultParagraphFont"/>
    <w:uiPriority w:val="99"/>
    <w:semiHidden/>
    <w:rsid w:val="00C82EEA"/>
    <w:rPr>
      <w:color w:val="808080"/>
    </w:rPr>
  </w:style>
  <w:style w:type="paragraph" w:styleId="EndnoteText">
    <w:name w:val="endnote text"/>
    <w:basedOn w:val="Normal"/>
    <w:link w:val="EndnoteTextChar"/>
    <w:uiPriority w:val="99"/>
    <w:semiHidden/>
    <w:unhideWhenUsed/>
    <w:rsid w:val="00C82E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EEA"/>
    <w:rPr>
      <w:sz w:val="20"/>
      <w:szCs w:val="20"/>
    </w:rPr>
  </w:style>
  <w:style w:type="character" w:styleId="EndnoteReference">
    <w:name w:val="endnote reference"/>
    <w:basedOn w:val="DefaultParagraphFont"/>
    <w:uiPriority w:val="99"/>
    <w:semiHidden/>
    <w:unhideWhenUsed/>
    <w:rsid w:val="00C82EEA"/>
    <w:rPr>
      <w:vertAlign w:val="superscript"/>
    </w:rPr>
  </w:style>
  <w:style w:type="paragraph" w:styleId="FootnoteText">
    <w:name w:val="footnote text"/>
    <w:basedOn w:val="Normal"/>
    <w:link w:val="FootnoteTextChar"/>
    <w:uiPriority w:val="99"/>
    <w:semiHidden/>
    <w:unhideWhenUsed/>
    <w:rsid w:val="00C82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EEA"/>
    <w:rPr>
      <w:sz w:val="20"/>
      <w:szCs w:val="20"/>
    </w:rPr>
  </w:style>
  <w:style w:type="character" w:styleId="FootnoteReference">
    <w:name w:val="footnote reference"/>
    <w:basedOn w:val="DefaultParagraphFont"/>
    <w:uiPriority w:val="99"/>
    <w:semiHidden/>
    <w:unhideWhenUsed/>
    <w:rsid w:val="00C82EEA"/>
    <w:rPr>
      <w:vertAlign w:val="superscript"/>
    </w:rPr>
  </w:style>
  <w:style w:type="character" w:styleId="Hyperlink">
    <w:name w:val="Hyperlink"/>
    <w:basedOn w:val="DefaultParagraphFont"/>
    <w:uiPriority w:val="99"/>
    <w:unhideWhenUsed/>
    <w:rsid w:val="00EE1E8B"/>
    <w:rPr>
      <w:color w:val="0000FF" w:themeColor="hyperlink"/>
      <w:u w:val="single"/>
    </w:rPr>
  </w:style>
  <w:style w:type="character" w:styleId="CommentReference">
    <w:name w:val="annotation reference"/>
    <w:basedOn w:val="DefaultParagraphFont"/>
    <w:uiPriority w:val="99"/>
    <w:semiHidden/>
    <w:unhideWhenUsed/>
    <w:rsid w:val="0024760C"/>
    <w:rPr>
      <w:sz w:val="16"/>
      <w:szCs w:val="16"/>
    </w:rPr>
  </w:style>
  <w:style w:type="paragraph" w:styleId="CommentText">
    <w:name w:val="annotation text"/>
    <w:basedOn w:val="Normal"/>
    <w:link w:val="CommentTextChar"/>
    <w:uiPriority w:val="99"/>
    <w:semiHidden/>
    <w:unhideWhenUsed/>
    <w:rsid w:val="0024760C"/>
    <w:pPr>
      <w:spacing w:line="240" w:lineRule="auto"/>
    </w:pPr>
    <w:rPr>
      <w:sz w:val="20"/>
      <w:szCs w:val="20"/>
    </w:rPr>
  </w:style>
  <w:style w:type="character" w:customStyle="1" w:styleId="CommentTextChar">
    <w:name w:val="Comment Text Char"/>
    <w:basedOn w:val="DefaultParagraphFont"/>
    <w:link w:val="CommentText"/>
    <w:uiPriority w:val="99"/>
    <w:semiHidden/>
    <w:rsid w:val="0024760C"/>
    <w:rPr>
      <w:sz w:val="20"/>
      <w:szCs w:val="20"/>
    </w:rPr>
  </w:style>
  <w:style w:type="paragraph" w:styleId="CommentSubject">
    <w:name w:val="annotation subject"/>
    <w:basedOn w:val="CommentText"/>
    <w:next w:val="CommentText"/>
    <w:link w:val="CommentSubjectChar"/>
    <w:uiPriority w:val="99"/>
    <w:semiHidden/>
    <w:unhideWhenUsed/>
    <w:rsid w:val="0024760C"/>
    <w:rPr>
      <w:b/>
      <w:bCs/>
    </w:rPr>
  </w:style>
  <w:style w:type="character" w:customStyle="1" w:styleId="CommentSubjectChar">
    <w:name w:val="Comment Subject Char"/>
    <w:basedOn w:val="CommentTextChar"/>
    <w:link w:val="CommentSubject"/>
    <w:uiPriority w:val="99"/>
    <w:semiHidden/>
    <w:rsid w:val="002476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AB"/>
    <w:pPr>
      <w:ind w:left="720"/>
      <w:contextualSpacing/>
    </w:pPr>
  </w:style>
  <w:style w:type="paragraph" w:styleId="BalloonText">
    <w:name w:val="Balloon Text"/>
    <w:basedOn w:val="Normal"/>
    <w:link w:val="BalloonTextChar"/>
    <w:uiPriority w:val="99"/>
    <w:semiHidden/>
    <w:unhideWhenUsed/>
    <w:rsid w:val="0088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02"/>
    <w:rPr>
      <w:rFonts w:ascii="Tahoma" w:hAnsi="Tahoma" w:cs="Tahoma"/>
      <w:sz w:val="16"/>
      <w:szCs w:val="16"/>
    </w:rPr>
  </w:style>
  <w:style w:type="character" w:styleId="Strong">
    <w:name w:val="Strong"/>
    <w:basedOn w:val="DefaultParagraphFont"/>
    <w:uiPriority w:val="22"/>
    <w:qFormat/>
    <w:rsid w:val="008C7325"/>
    <w:rPr>
      <w:b/>
      <w:bCs/>
    </w:rPr>
  </w:style>
  <w:style w:type="character" w:styleId="Emphasis">
    <w:name w:val="Emphasis"/>
    <w:basedOn w:val="DefaultParagraphFont"/>
    <w:uiPriority w:val="20"/>
    <w:qFormat/>
    <w:rsid w:val="008C7325"/>
    <w:rPr>
      <w:i/>
      <w:iCs/>
    </w:rPr>
  </w:style>
  <w:style w:type="paragraph" w:styleId="Header">
    <w:name w:val="header"/>
    <w:basedOn w:val="Normal"/>
    <w:link w:val="HeaderChar"/>
    <w:uiPriority w:val="99"/>
    <w:unhideWhenUsed/>
    <w:rsid w:val="00B5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7C0"/>
  </w:style>
  <w:style w:type="paragraph" w:styleId="Footer">
    <w:name w:val="footer"/>
    <w:basedOn w:val="Normal"/>
    <w:link w:val="FooterChar"/>
    <w:uiPriority w:val="99"/>
    <w:semiHidden/>
    <w:unhideWhenUsed/>
    <w:rsid w:val="00B577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77C0"/>
  </w:style>
  <w:style w:type="character" w:styleId="PlaceholderText">
    <w:name w:val="Placeholder Text"/>
    <w:basedOn w:val="DefaultParagraphFont"/>
    <w:uiPriority w:val="99"/>
    <w:semiHidden/>
    <w:rsid w:val="00C82EEA"/>
    <w:rPr>
      <w:color w:val="808080"/>
    </w:rPr>
  </w:style>
  <w:style w:type="paragraph" w:styleId="EndnoteText">
    <w:name w:val="endnote text"/>
    <w:basedOn w:val="Normal"/>
    <w:link w:val="EndnoteTextChar"/>
    <w:uiPriority w:val="99"/>
    <w:semiHidden/>
    <w:unhideWhenUsed/>
    <w:rsid w:val="00C82E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EEA"/>
    <w:rPr>
      <w:sz w:val="20"/>
      <w:szCs w:val="20"/>
    </w:rPr>
  </w:style>
  <w:style w:type="character" w:styleId="EndnoteReference">
    <w:name w:val="endnote reference"/>
    <w:basedOn w:val="DefaultParagraphFont"/>
    <w:uiPriority w:val="99"/>
    <w:semiHidden/>
    <w:unhideWhenUsed/>
    <w:rsid w:val="00C82EEA"/>
    <w:rPr>
      <w:vertAlign w:val="superscript"/>
    </w:rPr>
  </w:style>
  <w:style w:type="paragraph" w:styleId="FootnoteText">
    <w:name w:val="footnote text"/>
    <w:basedOn w:val="Normal"/>
    <w:link w:val="FootnoteTextChar"/>
    <w:uiPriority w:val="99"/>
    <w:semiHidden/>
    <w:unhideWhenUsed/>
    <w:rsid w:val="00C82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EEA"/>
    <w:rPr>
      <w:sz w:val="20"/>
      <w:szCs w:val="20"/>
    </w:rPr>
  </w:style>
  <w:style w:type="character" w:styleId="FootnoteReference">
    <w:name w:val="footnote reference"/>
    <w:basedOn w:val="DefaultParagraphFont"/>
    <w:uiPriority w:val="99"/>
    <w:semiHidden/>
    <w:unhideWhenUsed/>
    <w:rsid w:val="00C82EEA"/>
    <w:rPr>
      <w:vertAlign w:val="superscript"/>
    </w:rPr>
  </w:style>
  <w:style w:type="character" w:styleId="Hyperlink">
    <w:name w:val="Hyperlink"/>
    <w:basedOn w:val="DefaultParagraphFont"/>
    <w:uiPriority w:val="99"/>
    <w:unhideWhenUsed/>
    <w:rsid w:val="00EE1E8B"/>
    <w:rPr>
      <w:color w:val="0000FF" w:themeColor="hyperlink"/>
      <w:u w:val="single"/>
    </w:rPr>
  </w:style>
  <w:style w:type="character" w:styleId="CommentReference">
    <w:name w:val="annotation reference"/>
    <w:basedOn w:val="DefaultParagraphFont"/>
    <w:uiPriority w:val="99"/>
    <w:semiHidden/>
    <w:unhideWhenUsed/>
    <w:rsid w:val="0024760C"/>
    <w:rPr>
      <w:sz w:val="16"/>
      <w:szCs w:val="16"/>
    </w:rPr>
  </w:style>
  <w:style w:type="paragraph" w:styleId="CommentText">
    <w:name w:val="annotation text"/>
    <w:basedOn w:val="Normal"/>
    <w:link w:val="CommentTextChar"/>
    <w:uiPriority w:val="99"/>
    <w:semiHidden/>
    <w:unhideWhenUsed/>
    <w:rsid w:val="0024760C"/>
    <w:pPr>
      <w:spacing w:line="240" w:lineRule="auto"/>
    </w:pPr>
    <w:rPr>
      <w:sz w:val="20"/>
      <w:szCs w:val="20"/>
    </w:rPr>
  </w:style>
  <w:style w:type="character" w:customStyle="1" w:styleId="CommentTextChar">
    <w:name w:val="Comment Text Char"/>
    <w:basedOn w:val="DefaultParagraphFont"/>
    <w:link w:val="CommentText"/>
    <w:uiPriority w:val="99"/>
    <w:semiHidden/>
    <w:rsid w:val="0024760C"/>
    <w:rPr>
      <w:sz w:val="20"/>
      <w:szCs w:val="20"/>
    </w:rPr>
  </w:style>
  <w:style w:type="paragraph" w:styleId="CommentSubject">
    <w:name w:val="annotation subject"/>
    <w:basedOn w:val="CommentText"/>
    <w:next w:val="CommentText"/>
    <w:link w:val="CommentSubjectChar"/>
    <w:uiPriority w:val="99"/>
    <w:semiHidden/>
    <w:unhideWhenUsed/>
    <w:rsid w:val="0024760C"/>
    <w:rPr>
      <w:b/>
      <w:bCs/>
    </w:rPr>
  </w:style>
  <w:style w:type="character" w:customStyle="1" w:styleId="CommentSubjectChar">
    <w:name w:val="Comment Subject Char"/>
    <w:basedOn w:val="CommentTextChar"/>
    <w:link w:val="CommentSubject"/>
    <w:uiPriority w:val="99"/>
    <w:semiHidden/>
    <w:rsid w:val="0024760C"/>
    <w:rPr>
      <w:b/>
      <w:bCs/>
      <w:sz w:val="20"/>
      <w:szCs w:val="20"/>
    </w:rPr>
  </w:style>
</w:styles>
</file>

<file path=word/webSettings.xml><?xml version="1.0" encoding="utf-8"?>
<w:webSettings xmlns:r="http://schemas.openxmlformats.org/officeDocument/2006/relationships" xmlns:w="http://schemas.openxmlformats.org/wordprocessingml/2006/main">
  <w:divs>
    <w:div w:id="1819951311">
      <w:bodyDiv w:val="1"/>
      <w:marLeft w:val="0"/>
      <w:marRight w:val="0"/>
      <w:marTop w:val="0"/>
      <w:marBottom w:val="0"/>
      <w:divBdr>
        <w:top w:val="none" w:sz="0" w:space="0" w:color="auto"/>
        <w:left w:val="none" w:sz="0" w:space="0" w:color="auto"/>
        <w:bottom w:val="none" w:sz="0" w:space="0" w:color="auto"/>
        <w:right w:val="none" w:sz="0" w:space="0" w:color="auto"/>
      </w:divBdr>
      <w:divsChild>
        <w:div w:id="1758401013">
          <w:marLeft w:val="0"/>
          <w:marRight w:val="0"/>
          <w:marTop w:val="0"/>
          <w:marBottom w:val="0"/>
          <w:divBdr>
            <w:top w:val="none" w:sz="0" w:space="0" w:color="auto"/>
            <w:left w:val="none" w:sz="0" w:space="0" w:color="auto"/>
            <w:bottom w:val="none" w:sz="0" w:space="0" w:color="auto"/>
            <w:right w:val="none" w:sz="0" w:space="0" w:color="auto"/>
          </w:divBdr>
          <w:divsChild>
            <w:div w:id="1503861628">
              <w:marLeft w:val="0"/>
              <w:marRight w:val="0"/>
              <w:marTop w:val="0"/>
              <w:marBottom w:val="0"/>
              <w:divBdr>
                <w:top w:val="none" w:sz="0" w:space="0" w:color="auto"/>
                <w:left w:val="none" w:sz="0" w:space="0" w:color="auto"/>
                <w:bottom w:val="none" w:sz="0" w:space="0" w:color="auto"/>
                <w:right w:val="none" w:sz="0" w:space="0" w:color="auto"/>
              </w:divBdr>
              <w:divsChild>
                <w:div w:id="350961734">
                  <w:marLeft w:val="0"/>
                  <w:marRight w:val="0"/>
                  <w:marTop w:val="0"/>
                  <w:marBottom w:val="0"/>
                  <w:divBdr>
                    <w:top w:val="none" w:sz="0" w:space="0" w:color="auto"/>
                    <w:left w:val="none" w:sz="0" w:space="0" w:color="auto"/>
                    <w:bottom w:val="none" w:sz="0" w:space="0" w:color="auto"/>
                    <w:right w:val="none" w:sz="0" w:space="0" w:color="auto"/>
                  </w:divBdr>
                  <w:divsChild>
                    <w:div w:id="1443694856">
                      <w:marLeft w:val="0"/>
                      <w:marRight w:val="0"/>
                      <w:marTop w:val="0"/>
                      <w:marBottom w:val="0"/>
                      <w:divBdr>
                        <w:top w:val="none" w:sz="0" w:space="0" w:color="auto"/>
                        <w:left w:val="none" w:sz="0" w:space="0" w:color="auto"/>
                        <w:bottom w:val="none" w:sz="0" w:space="0" w:color="auto"/>
                        <w:right w:val="none" w:sz="0" w:space="0" w:color="auto"/>
                      </w:divBdr>
                      <w:divsChild>
                        <w:div w:id="2139567850">
                          <w:marLeft w:val="0"/>
                          <w:marRight w:val="0"/>
                          <w:marTop w:val="0"/>
                          <w:marBottom w:val="0"/>
                          <w:divBdr>
                            <w:top w:val="none" w:sz="0" w:space="0" w:color="auto"/>
                            <w:left w:val="none" w:sz="0" w:space="0" w:color="auto"/>
                            <w:bottom w:val="none" w:sz="0" w:space="0" w:color="auto"/>
                            <w:right w:val="none" w:sz="0" w:space="0" w:color="auto"/>
                          </w:divBdr>
                          <w:divsChild>
                            <w:div w:id="1877615909">
                              <w:marLeft w:val="0"/>
                              <w:marRight w:val="0"/>
                              <w:marTop w:val="0"/>
                              <w:marBottom w:val="0"/>
                              <w:divBdr>
                                <w:top w:val="none" w:sz="0" w:space="0" w:color="auto"/>
                                <w:left w:val="none" w:sz="0" w:space="0" w:color="auto"/>
                                <w:bottom w:val="none" w:sz="0" w:space="0" w:color="auto"/>
                                <w:right w:val="none" w:sz="0" w:space="0" w:color="auto"/>
                              </w:divBdr>
                              <w:divsChild>
                                <w:div w:id="1598252038">
                                  <w:marLeft w:val="0"/>
                                  <w:marRight w:val="0"/>
                                  <w:marTop w:val="0"/>
                                  <w:marBottom w:val="0"/>
                                  <w:divBdr>
                                    <w:top w:val="none" w:sz="0" w:space="0" w:color="auto"/>
                                    <w:left w:val="none" w:sz="0" w:space="0" w:color="auto"/>
                                    <w:bottom w:val="none" w:sz="0" w:space="0" w:color="auto"/>
                                    <w:right w:val="none" w:sz="0" w:space="0" w:color="auto"/>
                                  </w:divBdr>
                                  <w:divsChild>
                                    <w:div w:id="1891456535">
                                      <w:marLeft w:val="0"/>
                                      <w:marRight w:val="0"/>
                                      <w:marTop w:val="0"/>
                                      <w:marBottom w:val="0"/>
                                      <w:divBdr>
                                        <w:top w:val="none" w:sz="0" w:space="0" w:color="auto"/>
                                        <w:left w:val="none" w:sz="0" w:space="0" w:color="auto"/>
                                        <w:bottom w:val="none" w:sz="0" w:space="0" w:color="auto"/>
                                        <w:right w:val="none" w:sz="0" w:space="0" w:color="auto"/>
                                      </w:divBdr>
                                      <w:divsChild>
                                        <w:div w:id="2121996816">
                                          <w:marLeft w:val="0"/>
                                          <w:marRight w:val="0"/>
                                          <w:marTop w:val="0"/>
                                          <w:marBottom w:val="0"/>
                                          <w:divBdr>
                                            <w:top w:val="none" w:sz="0" w:space="0" w:color="auto"/>
                                            <w:left w:val="none" w:sz="0" w:space="0" w:color="auto"/>
                                            <w:bottom w:val="none" w:sz="0" w:space="0" w:color="auto"/>
                                            <w:right w:val="none" w:sz="0" w:space="0" w:color="auto"/>
                                          </w:divBdr>
                                          <w:divsChild>
                                            <w:div w:id="739063518">
                                              <w:marLeft w:val="0"/>
                                              <w:marRight w:val="0"/>
                                              <w:marTop w:val="0"/>
                                              <w:marBottom w:val="300"/>
                                              <w:divBdr>
                                                <w:top w:val="none" w:sz="0" w:space="0" w:color="auto"/>
                                                <w:left w:val="none" w:sz="0" w:space="0" w:color="auto"/>
                                                <w:bottom w:val="none" w:sz="0" w:space="0" w:color="auto"/>
                                                <w:right w:val="none" w:sz="0" w:space="0" w:color="auto"/>
                                              </w:divBdr>
                                              <w:divsChild>
                                                <w:div w:id="15090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3E38A-67F5-458C-A513-9FF125FF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frank prautzsch</cp:lastModifiedBy>
  <cp:revision>3</cp:revision>
  <cp:lastPrinted>2015-03-25T12:41:00Z</cp:lastPrinted>
  <dcterms:created xsi:type="dcterms:W3CDTF">2015-03-25T02:54:00Z</dcterms:created>
  <dcterms:modified xsi:type="dcterms:W3CDTF">2015-03-25T12:42:00Z</dcterms:modified>
</cp:coreProperties>
</file>